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19" w:rsidRPr="005E4E19" w:rsidRDefault="005E4E19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rPr>
          <w:rFonts w:ascii="Palatino Linotype" w:eastAsia="Times New Roman" w:hAnsi="Palatino Linotype" w:cs="Palatino Linotype"/>
          <w:sz w:val="24"/>
          <w:szCs w:val="24"/>
          <w:lang w:eastAsia="cs-CZ"/>
        </w:rPr>
      </w:pPr>
    </w:p>
    <w:p w:rsidR="005E4E19" w:rsidRDefault="007712D4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sz w:val="32"/>
          <w:szCs w:val="32"/>
          <w:lang w:eastAsia="cs-CZ"/>
        </w:rPr>
      </w:pPr>
      <w:r>
        <w:rPr>
          <w:rFonts w:ascii="Calibri" w:eastAsia="Times New Roman" w:hAnsi="Calibri" w:cs="Palatino Linotype"/>
          <w:b/>
          <w:bCs/>
          <w:sz w:val="32"/>
          <w:szCs w:val="32"/>
          <w:lang w:eastAsia="cs-CZ"/>
        </w:rPr>
        <w:t>Střední škola Kostka s.r.o.</w:t>
      </w:r>
    </w:p>
    <w:p w:rsidR="00142A69" w:rsidRDefault="00142A69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sz w:val="32"/>
          <w:szCs w:val="32"/>
          <w:lang w:eastAsia="cs-CZ"/>
        </w:rPr>
      </w:pPr>
    </w:p>
    <w:p w:rsidR="00B816B5" w:rsidRPr="00142A69" w:rsidRDefault="00B816B5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</w:pPr>
      <w:r w:rsidRPr="00142A69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 xml:space="preserve">Vyhlášení prvního kola přijímacího řízení </w:t>
      </w:r>
    </w:p>
    <w:p w:rsidR="00B816B5" w:rsidRPr="00142A69" w:rsidRDefault="00753B08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</w:pPr>
      <w:r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>ke</w:t>
      </w:r>
      <w:r w:rsidR="007712D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 xml:space="preserve"> </w:t>
      </w:r>
      <w:r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>studiu</w:t>
      </w:r>
      <w:bookmarkStart w:id="0" w:name="_GoBack"/>
      <w:bookmarkEnd w:id="0"/>
      <w:r w:rsidR="004D6C0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 xml:space="preserve"> od </w:t>
      </w:r>
      <w:r w:rsidR="007712D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>školní</w:t>
      </w:r>
      <w:r w:rsidR="004D6C0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>ho</w:t>
      </w:r>
      <w:r w:rsidR="007712D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 xml:space="preserve"> rok</w:t>
      </w:r>
      <w:r w:rsidR="004D6C0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>u</w:t>
      </w:r>
      <w:r w:rsidR="007712D4">
        <w:rPr>
          <w:rFonts w:ascii="Calibri" w:eastAsia="Times New Roman" w:hAnsi="Calibri" w:cs="Palatino Linotype"/>
          <w:b/>
          <w:bCs/>
          <w:color w:val="FF0000"/>
          <w:sz w:val="32"/>
          <w:szCs w:val="32"/>
          <w:lang w:eastAsia="cs-CZ"/>
        </w:rPr>
        <w:t xml:space="preserve"> 2022/2023</w:t>
      </w:r>
    </w:p>
    <w:p w:rsidR="00545BE9" w:rsidRDefault="00545BE9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sz w:val="32"/>
          <w:szCs w:val="32"/>
          <w:lang w:eastAsia="cs-CZ"/>
        </w:rPr>
      </w:pPr>
    </w:p>
    <w:p w:rsidR="005E4E19" w:rsidRPr="005E4E19" w:rsidRDefault="00B816B5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sz w:val="32"/>
          <w:szCs w:val="32"/>
          <w:lang w:eastAsia="cs-CZ"/>
        </w:rPr>
      </w:pPr>
      <w:r>
        <w:rPr>
          <w:rFonts w:ascii="Calibri" w:eastAsia="Times New Roman" w:hAnsi="Calibri" w:cs="Palatino Linotype"/>
          <w:b/>
          <w:bCs/>
          <w:color w:val="0070C0"/>
          <w:sz w:val="32"/>
          <w:szCs w:val="32"/>
          <w:lang w:eastAsia="cs-CZ"/>
        </w:rPr>
        <w:t>pro denní formu šestiletého a čtyřletého studia s</w:t>
      </w:r>
      <w:r w:rsidR="00142A69">
        <w:rPr>
          <w:rFonts w:ascii="Calibri" w:eastAsia="Times New Roman" w:hAnsi="Calibri" w:cs="Palatino Linotype"/>
          <w:b/>
          <w:bCs/>
          <w:color w:val="0070C0"/>
          <w:sz w:val="32"/>
          <w:szCs w:val="32"/>
          <w:lang w:eastAsia="cs-CZ"/>
        </w:rPr>
        <w:t> </w:t>
      </w:r>
      <w:r>
        <w:rPr>
          <w:rFonts w:ascii="Calibri" w:eastAsia="Times New Roman" w:hAnsi="Calibri" w:cs="Palatino Linotype"/>
          <w:b/>
          <w:bCs/>
          <w:color w:val="0070C0"/>
          <w:sz w:val="32"/>
          <w:szCs w:val="32"/>
          <w:lang w:eastAsia="cs-CZ"/>
        </w:rPr>
        <w:t>maturitou</w:t>
      </w:r>
      <w:r w:rsidR="00142A69">
        <w:rPr>
          <w:rFonts w:ascii="Calibri" w:eastAsia="Times New Roman" w:hAnsi="Calibri" w:cs="Palatino Linotype"/>
          <w:b/>
          <w:bCs/>
          <w:color w:val="0070C0"/>
          <w:sz w:val="32"/>
          <w:szCs w:val="32"/>
          <w:lang w:eastAsia="cs-CZ"/>
        </w:rPr>
        <w:t>.</w:t>
      </w:r>
    </w:p>
    <w:p w:rsidR="005E4E19" w:rsidRPr="005E4E19" w:rsidRDefault="005E4E19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center"/>
        <w:rPr>
          <w:rFonts w:ascii="Calibri" w:eastAsia="Times New Roman" w:hAnsi="Calibri" w:cs="Palatino Linotype"/>
          <w:b/>
          <w:bCs/>
          <w:sz w:val="32"/>
          <w:szCs w:val="32"/>
          <w:lang w:eastAsia="cs-CZ"/>
        </w:rPr>
      </w:pPr>
    </w:p>
    <w:p w:rsidR="005E4E19" w:rsidRPr="005E4E19" w:rsidRDefault="005E4E19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rPr>
          <w:rFonts w:ascii="Calibri" w:eastAsia="Times New Roman" w:hAnsi="Calibri" w:cs="Palatino Linotype"/>
          <w:sz w:val="24"/>
          <w:szCs w:val="24"/>
          <w:lang w:eastAsia="cs-CZ"/>
        </w:rPr>
      </w:pPr>
    </w:p>
    <w:p w:rsidR="005E4E19" w:rsidRPr="005E4E1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298"/>
        <w:jc w:val="both"/>
        <w:rPr>
          <w:rFonts w:ascii="Calibri" w:eastAsia="Times New Roman" w:hAnsi="Calibri" w:cs="Palatino Linotype"/>
          <w:b/>
          <w:bCs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Na základě příslušných ustanovení § 60 zákona č. 561/2004 Sb., o předškolním, základním, středním, vyšším odborném a jiném vzdělávání (školský zákon), v platném znění, a v souladu s vyhláškou č. 353/2016 Sb., v platném znění, kterou se stanoví podrobnosti o o</w:t>
      </w:r>
      <w:r w:rsidR="00152D3F">
        <w:rPr>
          <w:rFonts w:ascii="Calibri" w:eastAsia="Times New Roman" w:hAnsi="Calibri" w:cs="Palatino Linotype"/>
          <w:lang w:eastAsia="cs-CZ"/>
        </w:rPr>
        <w:t>rganizaci přijímacího řízení ke </w:t>
      </w:r>
      <w:r w:rsidRPr="005E4E19">
        <w:rPr>
          <w:rFonts w:ascii="Calibri" w:eastAsia="Times New Roman" w:hAnsi="Calibri" w:cs="Palatino Linotype"/>
          <w:lang w:eastAsia="cs-CZ"/>
        </w:rPr>
        <w:t xml:space="preserve">vzdělávání ve středních školách, </w:t>
      </w:r>
      <w:r>
        <w:rPr>
          <w:rFonts w:ascii="Calibri" w:eastAsia="Times New Roman" w:hAnsi="Calibri" w:cs="Palatino Linotype"/>
          <w:lang w:eastAsia="cs-CZ"/>
        </w:rPr>
        <w:t>a s přihlédnutím k aktuálním opatřením MŠMT ČR ke konání</w:t>
      </w:r>
      <w:r w:rsidR="004D6C04">
        <w:rPr>
          <w:rFonts w:ascii="Calibri" w:eastAsia="Times New Roman" w:hAnsi="Calibri" w:cs="Palatino Linotype"/>
          <w:lang w:eastAsia="cs-CZ"/>
        </w:rPr>
        <w:t xml:space="preserve"> přijímacích zkoušek</w:t>
      </w:r>
      <w:r>
        <w:rPr>
          <w:rFonts w:ascii="Calibri" w:eastAsia="Times New Roman" w:hAnsi="Calibri" w:cs="Palatino Linotype"/>
          <w:lang w:eastAsia="cs-CZ"/>
        </w:rPr>
        <w:t xml:space="preserve">, </w:t>
      </w:r>
      <w:r w:rsidRPr="005E4E19">
        <w:rPr>
          <w:rFonts w:ascii="Calibri" w:eastAsia="Times New Roman" w:hAnsi="Calibri" w:cs="Palatino Linotype"/>
          <w:lang w:eastAsia="cs-CZ"/>
        </w:rPr>
        <w:t>stanovuji tato kritéria pro 1. kolo přijímacího řízen</w:t>
      </w:r>
      <w:r>
        <w:rPr>
          <w:rFonts w:ascii="Calibri" w:eastAsia="Times New Roman" w:hAnsi="Calibri" w:cs="Palatino Linotype"/>
          <w:lang w:eastAsia="cs-CZ"/>
        </w:rPr>
        <w:t>í na Střední škole Kostka</w:t>
      </w:r>
      <w:r w:rsidRPr="005E4E19">
        <w:rPr>
          <w:rFonts w:ascii="Calibri" w:eastAsia="Times New Roman" w:hAnsi="Calibri" w:cs="Palatino Linotype"/>
          <w:lang w:eastAsia="cs-CZ"/>
        </w:rPr>
        <w:t xml:space="preserve"> s.r.o. </w:t>
      </w:r>
      <w:r>
        <w:rPr>
          <w:rFonts w:ascii="Calibri" w:eastAsia="Times New Roman" w:hAnsi="Calibri" w:cs="Palatino Linotype"/>
          <w:lang w:eastAsia="cs-CZ"/>
        </w:rPr>
        <w:t xml:space="preserve">ve Vsetíně </w:t>
      </w:r>
      <w:r w:rsidRPr="005E4E19">
        <w:rPr>
          <w:rFonts w:ascii="Calibri" w:eastAsia="Times New Roman" w:hAnsi="Calibri" w:cs="Palatino Linotype"/>
          <w:lang w:eastAsia="cs-CZ"/>
        </w:rPr>
        <w:t xml:space="preserve">pro </w:t>
      </w:r>
      <w:r>
        <w:rPr>
          <w:rFonts w:ascii="Calibri" w:eastAsia="Times New Roman" w:hAnsi="Calibri" w:cs="Palatino Linotype"/>
          <w:lang w:eastAsia="cs-CZ"/>
        </w:rPr>
        <w:t>školní rok 2021</w:t>
      </w:r>
      <w:r w:rsidRPr="005E4E19">
        <w:rPr>
          <w:rFonts w:ascii="Calibri" w:eastAsia="Times New Roman" w:hAnsi="Calibri" w:cs="Palatino Linotype"/>
          <w:lang w:eastAsia="cs-CZ"/>
        </w:rPr>
        <w:t>/20</w:t>
      </w:r>
      <w:r>
        <w:rPr>
          <w:rFonts w:ascii="Calibri" w:eastAsia="Times New Roman" w:hAnsi="Calibri" w:cs="Palatino Linotype"/>
          <w:lang w:eastAsia="cs-CZ"/>
        </w:rPr>
        <w:t>22</w:t>
      </w:r>
      <w:r w:rsidR="001074EE">
        <w:rPr>
          <w:rFonts w:ascii="Calibri" w:eastAsia="Times New Roman" w:hAnsi="Calibri" w:cs="Palatino Linotype"/>
          <w:lang w:eastAsia="cs-CZ"/>
        </w:rPr>
        <w:t xml:space="preserve"> s nástupem ke studiu </w:t>
      </w:r>
      <w:r w:rsidR="004D6C04">
        <w:rPr>
          <w:rFonts w:ascii="Calibri" w:eastAsia="Times New Roman" w:hAnsi="Calibri" w:cs="Palatino Linotype"/>
          <w:lang w:eastAsia="cs-CZ"/>
        </w:rPr>
        <w:t xml:space="preserve">od </w:t>
      </w:r>
      <w:r w:rsidR="001074EE">
        <w:rPr>
          <w:rFonts w:ascii="Calibri" w:eastAsia="Times New Roman" w:hAnsi="Calibri" w:cs="Palatino Linotype"/>
          <w:lang w:eastAsia="cs-CZ"/>
        </w:rPr>
        <w:t>1. 9. 2022</w:t>
      </w:r>
      <w:r>
        <w:rPr>
          <w:rFonts w:ascii="Calibri" w:eastAsia="Times New Roman" w:hAnsi="Calibri" w:cs="Palatino Linotype"/>
          <w:lang w:eastAsia="cs-CZ"/>
        </w:rPr>
        <w:t>.</w:t>
      </w:r>
    </w:p>
    <w:p w:rsidR="005E4E19" w:rsidRPr="00B816B5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0" w:line="240" w:lineRule="auto"/>
        <w:ind w:right="298"/>
        <w:rPr>
          <w:rFonts w:ascii="Calibri" w:eastAsia="Times New Roman" w:hAnsi="Calibri" w:cs="Palatino Linotype"/>
          <w:b/>
          <w:color w:val="0070C0"/>
          <w:u w:val="single"/>
          <w:lang w:eastAsia="cs-CZ"/>
        </w:rPr>
      </w:pPr>
      <w:r w:rsidRPr="00B816B5">
        <w:rPr>
          <w:rFonts w:ascii="Calibri" w:eastAsia="Times New Roman" w:hAnsi="Calibri" w:cs="Palatino Linotype"/>
          <w:b/>
          <w:color w:val="0070C0"/>
          <w:u w:val="single"/>
          <w:lang w:eastAsia="cs-CZ"/>
        </w:rPr>
        <w:t>A. Předpokládaný počet přijímaných žáků</w:t>
      </w:r>
    </w:p>
    <w:p w:rsidR="005E4E19" w:rsidRPr="005E4E19" w:rsidRDefault="005E4E19" w:rsidP="00910525">
      <w:pPr>
        <w:tabs>
          <w:tab w:val="left" w:pos="1276"/>
          <w:tab w:val="left" w:pos="3969"/>
          <w:tab w:val="left" w:pos="6663"/>
          <w:tab w:val="left" w:pos="8273"/>
        </w:tabs>
        <w:spacing w:after="0" w:line="240" w:lineRule="auto"/>
        <w:ind w:right="298"/>
        <w:jc w:val="both"/>
        <w:rPr>
          <w:rFonts w:ascii="Calibri" w:eastAsia="Times New Roman" w:hAnsi="Calibri" w:cs="Palatino Linotype"/>
          <w:lang w:eastAsia="cs-CZ"/>
        </w:rPr>
      </w:pPr>
    </w:p>
    <w:p w:rsidR="005E4E19" w:rsidRPr="005E4E19" w:rsidRDefault="005E4E1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lang w:eastAsia="cs-CZ"/>
        </w:rPr>
      </w:pP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>63-41-M/01</w:t>
      </w: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ab/>
        <w:t>Ekonomika a podnikání</w:t>
      </w:r>
      <w:r w:rsidRPr="00B816B5">
        <w:rPr>
          <w:rFonts w:ascii="Calibri" w:eastAsia="Times New Roman" w:hAnsi="Calibri" w:cs="Palatino Linotype"/>
          <w:bCs/>
          <w:color w:val="0070C0"/>
          <w:lang w:eastAsia="cs-CZ"/>
        </w:rPr>
        <w:t xml:space="preserve"> </w:t>
      </w:r>
      <w:r w:rsidRPr="005E4E19">
        <w:rPr>
          <w:rFonts w:ascii="Calibri" w:eastAsia="Times New Roman" w:hAnsi="Calibri" w:cs="Palatino Linotype"/>
          <w:bCs/>
          <w:lang w:eastAsia="cs-CZ"/>
        </w:rPr>
        <w:tab/>
      </w:r>
      <w:r w:rsidRPr="005E4E19">
        <w:rPr>
          <w:rFonts w:ascii="Calibri" w:eastAsia="Times New Roman" w:hAnsi="Calibri" w:cs="Palatino Linotype"/>
          <w:bCs/>
          <w:i/>
          <w:lang w:eastAsia="cs-CZ"/>
        </w:rPr>
        <w:t>čtyřleté denní studium</w:t>
      </w:r>
      <w:r w:rsidR="00975B48">
        <w:rPr>
          <w:rFonts w:ascii="Calibri" w:eastAsia="Times New Roman" w:hAnsi="Calibri" w:cs="Palatino Linotype"/>
          <w:bCs/>
          <w:lang w:eastAsia="cs-CZ"/>
        </w:rPr>
        <w:tab/>
        <w:t>34</w:t>
      </w:r>
      <w:r w:rsidR="00F01643">
        <w:rPr>
          <w:rFonts w:ascii="Calibri" w:eastAsia="Times New Roman" w:hAnsi="Calibri" w:cs="Palatino Linotype"/>
          <w:bCs/>
          <w:lang w:eastAsia="cs-CZ"/>
        </w:rPr>
        <w:t xml:space="preserve"> - 68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žáků</w:t>
      </w:r>
    </w:p>
    <w:p w:rsidR="005E4E19" w:rsidRPr="005E4E19" w:rsidRDefault="005E4E19" w:rsidP="00910525">
      <w:pPr>
        <w:tabs>
          <w:tab w:val="left" w:pos="7979"/>
        </w:tabs>
        <w:spacing w:before="100" w:beforeAutospacing="1" w:after="100" w:afterAutospacing="1" w:line="240" w:lineRule="auto"/>
        <w:ind w:left="1701"/>
        <w:jc w:val="both"/>
        <w:rPr>
          <w:rFonts w:ascii="Calibri" w:eastAsia="Times New Roman" w:hAnsi="Calibri" w:cs="Calibri"/>
          <w:lang w:eastAsia="cs-CZ"/>
        </w:rPr>
      </w:pPr>
      <w:r w:rsidRPr="005E4E19">
        <w:rPr>
          <w:rFonts w:ascii="Calibri" w:eastAsia="Times New Roman" w:hAnsi="Calibri" w:cs="Calibri"/>
          <w:lang w:eastAsia="cs-CZ"/>
        </w:rPr>
        <w:t xml:space="preserve">zaměření </w:t>
      </w:r>
      <w:r w:rsidRPr="005E4E19">
        <w:rPr>
          <w:rFonts w:ascii="Calibri" w:eastAsia="Times New Roman" w:hAnsi="Calibri" w:cs="Calibri"/>
          <w:b/>
          <w:bCs/>
          <w:lang w:eastAsia="cs-CZ"/>
        </w:rPr>
        <w:t xml:space="preserve">Cestovní ruch, turismus a </w:t>
      </w:r>
      <w:proofErr w:type="spellStart"/>
      <w:r w:rsidRPr="005E4E19">
        <w:rPr>
          <w:rFonts w:ascii="Calibri" w:eastAsia="Times New Roman" w:hAnsi="Calibri" w:cs="Calibri"/>
          <w:b/>
          <w:bCs/>
          <w:lang w:eastAsia="cs-CZ"/>
        </w:rPr>
        <w:t>rekreologie</w:t>
      </w:r>
      <w:proofErr w:type="spellEnd"/>
      <w:r w:rsidRPr="005E4E19">
        <w:rPr>
          <w:rFonts w:ascii="Calibri" w:eastAsia="Times New Roman" w:hAnsi="Calibri" w:cs="Calibri"/>
          <w:lang w:eastAsia="cs-CZ"/>
        </w:rPr>
        <w:t xml:space="preserve"> </w:t>
      </w:r>
      <w:r w:rsidRPr="005E4E19">
        <w:rPr>
          <w:rFonts w:ascii="Calibri" w:eastAsia="Times New Roman" w:hAnsi="Calibri" w:cs="Calibri"/>
          <w:lang w:eastAsia="cs-CZ"/>
        </w:rPr>
        <w:tab/>
      </w:r>
    </w:p>
    <w:p w:rsidR="005E4E19" w:rsidRPr="005E4E19" w:rsidRDefault="005E4E19" w:rsidP="00910525">
      <w:pPr>
        <w:tabs>
          <w:tab w:val="left" w:pos="7979"/>
        </w:tabs>
        <w:spacing w:before="100" w:beforeAutospacing="1" w:after="100" w:afterAutospacing="1" w:line="240" w:lineRule="auto"/>
        <w:ind w:left="1701"/>
        <w:jc w:val="both"/>
        <w:rPr>
          <w:rFonts w:ascii="Calibri" w:eastAsia="Times New Roman" w:hAnsi="Calibri" w:cs="Calibri"/>
          <w:lang w:eastAsia="cs-CZ"/>
        </w:rPr>
      </w:pPr>
      <w:r w:rsidRPr="005E4E19">
        <w:rPr>
          <w:rFonts w:ascii="Calibri" w:eastAsia="Times New Roman" w:hAnsi="Calibri" w:cs="Calibri"/>
          <w:lang w:eastAsia="cs-CZ"/>
        </w:rPr>
        <w:t xml:space="preserve">zaměření </w:t>
      </w:r>
      <w:r w:rsidRPr="005E4E19">
        <w:rPr>
          <w:rFonts w:ascii="Calibri" w:eastAsia="Times New Roman" w:hAnsi="Calibri" w:cs="Calibri"/>
          <w:b/>
          <w:bCs/>
          <w:lang w:eastAsia="cs-CZ"/>
        </w:rPr>
        <w:t>Právo, řízení firem a bankovnictv</w:t>
      </w:r>
      <w:r w:rsidRPr="005E4E19">
        <w:rPr>
          <w:rFonts w:ascii="Calibri" w:eastAsia="Times New Roman" w:hAnsi="Calibri" w:cs="Calibri"/>
          <w:lang w:eastAsia="cs-CZ"/>
        </w:rPr>
        <w:t>í</w:t>
      </w:r>
      <w:r w:rsidRPr="005E4E19">
        <w:rPr>
          <w:rFonts w:ascii="Calibri" w:eastAsia="Times New Roman" w:hAnsi="Calibri" w:cs="Calibri"/>
          <w:lang w:eastAsia="cs-CZ"/>
        </w:rPr>
        <w:tab/>
      </w:r>
    </w:p>
    <w:p w:rsidR="005E4E19" w:rsidRPr="00142A69" w:rsidRDefault="005E4E19" w:rsidP="00910525">
      <w:pPr>
        <w:tabs>
          <w:tab w:val="left" w:pos="7979"/>
        </w:tabs>
        <w:spacing w:before="100" w:beforeAutospacing="1" w:after="100" w:afterAutospacing="1" w:line="240" w:lineRule="auto"/>
        <w:ind w:left="1701"/>
        <w:jc w:val="both"/>
        <w:rPr>
          <w:rFonts w:ascii="Calibri" w:eastAsia="Times New Roman" w:hAnsi="Calibri" w:cs="Calibri"/>
          <w:lang w:eastAsia="cs-CZ"/>
        </w:rPr>
      </w:pPr>
      <w:r w:rsidRPr="005E4E19">
        <w:rPr>
          <w:rFonts w:ascii="Calibri" w:eastAsia="Times New Roman" w:hAnsi="Calibri" w:cs="Calibri"/>
          <w:lang w:eastAsia="cs-CZ"/>
        </w:rPr>
        <w:t xml:space="preserve">zaměření </w:t>
      </w:r>
      <w:r w:rsidR="00142A69">
        <w:rPr>
          <w:rFonts w:ascii="Calibri" w:eastAsia="Times New Roman" w:hAnsi="Calibri" w:cs="Calibri"/>
          <w:b/>
          <w:bCs/>
          <w:lang w:eastAsia="cs-CZ"/>
        </w:rPr>
        <w:t>Žurnalistika, informatika a multimédia</w:t>
      </w:r>
      <w:r w:rsidRPr="005E4E19">
        <w:rPr>
          <w:rFonts w:ascii="Calibri" w:eastAsia="Times New Roman" w:hAnsi="Calibri" w:cs="Calibri"/>
          <w:lang w:eastAsia="cs-CZ"/>
        </w:rPr>
        <w:tab/>
      </w:r>
      <w:r w:rsidRPr="00B816B5">
        <w:rPr>
          <w:rFonts w:ascii="Calibri" w:eastAsia="Times New Roman" w:hAnsi="Calibri" w:cs="Calibri"/>
          <w:b/>
          <w:lang w:eastAsia="cs-CZ"/>
        </w:rPr>
        <w:tab/>
      </w:r>
    </w:p>
    <w:p w:rsidR="005E4E19" w:rsidRPr="005E4E19" w:rsidRDefault="005E4E1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lang w:eastAsia="cs-CZ"/>
        </w:rPr>
      </w:pP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>78-42-M/03</w:t>
      </w: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ab/>
        <w:t>Pedagogické lyceum</w:t>
      </w:r>
      <w:r w:rsidRPr="005E4E19">
        <w:rPr>
          <w:rFonts w:ascii="Calibri" w:eastAsia="Times New Roman" w:hAnsi="Calibri" w:cs="Palatino Linotype"/>
          <w:bCs/>
          <w:lang w:eastAsia="cs-CZ"/>
        </w:rPr>
        <w:tab/>
      </w:r>
      <w:r w:rsidRPr="005E4E19">
        <w:rPr>
          <w:rFonts w:ascii="Calibri" w:eastAsia="Times New Roman" w:hAnsi="Calibri" w:cs="Palatino Linotype"/>
          <w:bCs/>
          <w:i/>
          <w:lang w:eastAsia="cs-CZ"/>
        </w:rPr>
        <w:t>čtyřleté denní studium</w:t>
      </w:r>
      <w:r w:rsidRPr="005E4E19">
        <w:rPr>
          <w:rFonts w:ascii="Calibri" w:eastAsia="Times New Roman" w:hAnsi="Calibri" w:cs="Palatino Linotype"/>
          <w:bCs/>
          <w:lang w:eastAsia="cs-CZ"/>
        </w:rPr>
        <w:tab/>
      </w:r>
      <w:r w:rsidR="00F01643">
        <w:rPr>
          <w:rFonts w:ascii="Calibri" w:eastAsia="Times New Roman" w:hAnsi="Calibri" w:cs="Palatino Linotype"/>
          <w:bCs/>
          <w:lang w:eastAsia="cs-CZ"/>
        </w:rPr>
        <w:t xml:space="preserve">34 - </w:t>
      </w:r>
      <w:r w:rsidR="00975B48">
        <w:rPr>
          <w:rFonts w:ascii="Calibri" w:eastAsia="Times New Roman" w:hAnsi="Calibri" w:cs="Palatino Linotype"/>
          <w:bCs/>
          <w:lang w:eastAsia="cs-CZ"/>
        </w:rPr>
        <w:t>68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žáků</w:t>
      </w:r>
    </w:p>
    <w:p w:rsidR="005E4E19" w:rsidRPr="005E4E19" w:rsidRDefault="005E4E19" w:rsidP="00910525">
      <w:pPr>
        <w:tabs>
          <w:tab w:val="left" w:pos="7979"/>
        </w:tabs>
        <w:spacing w:before="100" w:beforeAutospacing="1" w:after="100" w:afterAutospacing="1" w:line="240" w:lineRule="auto"/>
        <w:ind w:left="1701"/>
        <w:jc w:val="both"/>
        <w:rPr>
          <w:rFonts w:ascii="Calibri" w:eastAsia="Times New Roman" w:hAnsi="Calibri" w:cs="Calibri"/>
          <w:lang w:eastAsia="cs-CZ"/>
        </w:rPr>
      </w:pPr>
      <w:r w:rsidRPr="005E4E19">
        <w:rPr>
          <w:rFonts w:ascii="Calibri" w:eastAsia="Times New Roman" w:hAnsi="Calibri" w:cs="Calibri"/>
          <w:lang w:eastAsia="cs-CZ"/>
        </w:rPr>
        <w:t xml:space="preserve">zaměření </w:t>
      </w:r>
      <w:r w:rsidRPr="00142A69">
        <w:rPr>
          <w:rFonts w:ascii="Calibri" w:eastAsia="Times New Roman" w:hAnsi="Calibri" w:cs="Calibri"/>
          <w:b/>
          <w:bCs/>
          <w:lang w:eastAsia="cs-CZ"/>
        </w:rPr>
        <w:t>Humanitní studia a psychologie</w:t>
      </w:r>
      <w:r w:rsidRPr="005E4E19">
        <w:rPr>
          <w:rFonts w:ascii="Calibri" w:eastAsia="Times New Roman" w:hAnsi="Calibri" w:cs="Calibri"/>
          <w:lang w:eastAsia="cs-CZ"/>
        </w:rPr>
        <w:t xml:space="preserve"> </w:t>
      </w:r>
      <w:r w:rsidRPr="005E4E19">
        <w:rPr>
          <w:rFonts w:ascii="Calibri" w:eastAsia="Times New Roman" w:hAnsi="Calibri" w:cs="Calibri"/>
          <w:lang w:eastAsia="cs-CZ"/>
        </w:rPr>
        <w:tab/>
      </w:r>
    </w:p>
    <w:p w:rsidR="005E4E19" w:rsidRPr="005E4E19" w:rsidRDefault="005E4E19" w:rsidP="00910525">
      <w:pPr>
        <w:tabs>
          <w:tab w:val="left" w:pos="7979"/>
        </w:tabs>
        <w:spacing w:before="100" w:beforeAutospacing="1" w:after="100" w:afterAutospacing="1" w:line="240" w:lineRule="auto"/>
        <w:ind w:left="1701"/>
        <w:jc w:val="both"/>
        <w:rPr>
          <w:rFonts w:ascii="Calibri" w:eastAsia="Times New Roman" w:hAnsi="Calibri" w:cs="Calibri"/>
          <w:lang w:eastAsia="cs-CZ"/>
        </w:rPr>
      </w:pPr>
      <w:r w:rsidRPr="005E4E19">
        <w:rPr>
          <w:rFonts w:ascii="Calibri" w:eastAsia="Times New Roman" w:hAnsi="Calibri" w:cs="Calibri"/>
          <w:lang w:eastAsia="cs-CZ"/>
        </w:rPr>
        <w:t xml:space="preserve">zaměření </w:t>
      </w:r>
      <w:r w:rsidRPr="00142A69">
        <w:rPr>
          <w:rFonts w:ascii="Calibri" w:eastAsia="Times New Roman" w:hAnsi="Calibri" w:cs="Calibri"/>
          <w:b/>
          <w:bCs/>
          <w:lang w:eastAsia="cs-CZ"/>
        </w:rPr>
        <w:t>Tělesná výchova a sport</w:t>
      </w:r>
      <w:r w:rsidRPr="005E4E19">
        <w:rPr>
          <w:rFonts w:ascii="Calibri" w:eastAsia="Times New Roman" w:hAnsi="Calibri" w:cs="Calibri"/>
          <w:lang w:eastAsia="cs-CZ"/>
        </w:rPr>
        <w:tab/>
      </w:r>
    </w:p>
    <w:p w:rsidR="005E4E19" w:rsidRPr="005E4E19" w:rsidRDefault="005E4E19" w:rsidP="00910525">
      <w:pPr>
        <w:tabs>
          <w:tab w:val="left" w:pos="7979"/>
        </w:tabs>
        <w:spacing w:before="100" w:beforeAutospacing="1" w:after="100" w:afterAutospacing="1" w:line="240" w:lineRule="auto"/>
        <w:ind w:left="1701"/>
        <w:jc w:val="both"/>
        <w:rPr>
          <w:rFonts w:ascii="Calibri" w:eastAsia="Times New Roman" w:hAnsi="Calibri" w:cs="Calibri"/>
          <w:lang w:eastAsia="cs-CZ"/>
        </w:rPr>
      </w:pPr>
      <w:r w:rsidRPr="005E4E19">
        <w:rPr>
          <w:rFonts w:ascii="Calibri" w:eastAsia="Times New Roman" w:hAnsi="Calibri" w:cs="Calibri"/>
          <w:lang w:eastAsia="cs-CZ"/>
        </w:rPr>
        <w:t xml:space="preserve">zaměření </w:t>
      </w:r>
      <w:r w:rsidRPr="00142A69">
        <w:rPr>
          <w:rFonts w:ascii="Calibri" w:eastAsia="Times New Roman" w:hAnsi="Calibri" w:cs="Calibri"/>
          <w:b/>
          <w:bCs/>
          <w:lang w:eastAsia="cs-CZ"/>
        </w:rPr>
        <w:t>Hudební a výtvarná umění</w:t>
      </w:r>
      <w:r w:rsidRPr="005E4E19">
        <w:rPr>
          <w:rFonts w:ascii="Calibri" w:eastAsia="Times New Roman" w:hAnsi="Calibri" w:cs="Calibri"/>
          <w:lang w:eastAsia="cs-CZ"/>
        </w:rPr>
        <w:tab/>
      </w:r>
    </w:p>
    <w:p w:rsidR="004D6C04" w:rsidRPr="005E4E19" w:rsidRDefault="005E4E1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lang w:eastAsia="cs-CZ"/>
        </w:rPr>
      </w:pP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>75-31-M/01</w:t>
      </w: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ab/>
        <w:t>Předškolní a mimoškolní pedagogika</w:t>
      </w:r>
      <w:r w:rsidR="004D6C04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 </w:t>
      </w:r>
      <w:r w:rsidR="004D6C04" w:rsidRPr="004D6C04">
        <w:rPr>
          <w:rFonts w:ascii="Calibri" w:eastAsia="Times New Roman" w:hAnsi="Calibri" w:cs="Palatino Linotype"/>
          <w:bCs/>
          <w:i/>
          <w:lang w:eastAsia="cs-CZ"/>
        </w:rPr>
        <w:t>čt</w:t>
      </w:r>
      <w:r w:rsidRPr="005E4E19">
        <w:rPr>
          <w:rFonts w:ascii="Calibri" w:eastAsia="Times New Roman" w:hAnsi="Calibri" w:cs="Palatino Linotype"/>
          <w:bCs/>
          <w:i/>
          <w:lang w:eastAsia="cs-CZ"/>
        </w:rPr>
        <w:t>yřleté denní studium</w:t>
      </w:r>
      <w:r w:rsidR="00B816B5">
        <w:rPr>
          <w:rFonts w:ascii="Calibri" w:eastAsia="Times New Roman" w:hAnsi="Calibri" w:cs="Palatino Linotype"/>
          <w:bCs/>
          <w:lang w:eastAsia="cs-CZ"/>
        </w:rPr>
        <w:tab/>
        <w:t>34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žáků</w:t>
      </w:r>
    </w:p>
    <w:p w:rsidR="005E4E19" w:rsidRPr="005E4E19" w:rsidRDefault="005E4E1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lang w:eastAsia="cs-CZ"/>
        </w:rPr>
      </w:pP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>79-41-K/61</w:t>
      </w: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ab/>
        <w:t>Gymnázium</w:t>
      </w:r>
      <w:r w:rsidRPr="005E4E19">
        <w:rPr>
          <w:rFonts w:ascii="Calibri" w:eastAsia="Times New Roman" w:hAnsi="Calibri" w:cs="Palatino Linotype"/>
          <w:bCs/>
          <w:lang w:eastAsia="cs-CZ"/>
        </w:rPr>
        <w:tab/>
      </w:r>
      <w:r w:rsidR="004D6C04">
        <w:rPr>
          <w:rFonts w:ascii="Calibri" w:eastAsia="Times New Roman" w:hAnsi="Calibri" w:cs="Palatino Linotype"/>
          <w:bCs/>
          <w:lang w:eastAsia="cs-CZ"/>
        </w:rPr>
        <w:t xml:space="preserve">  </w:t>
      </w:r>
      <w:r w:rsidRPr="005E4E19">
        <w:rPr>
          <w:rFonts w:ascii="Calibri" w:eastAsia="Times New Roman" w:hAnsi="Calibri" w:cs="Palatino Linotype"/>
          <w:bCs/>
          <w:i/>
          <w:lang w:eastAsia="cs-CZ"/>
        </w:rPr>
        <w:t>šestileté denní studium</w:t>
      </w:r>
      <w:r>
        <w:rPr>
          <w:rFonts w:ascii="Calibri" w:eastAsia="Times New Roman" w:hAnsi="Calibri" w:cs="Palatino Linotype"/>
          <w:bCs/>
          <w:lang w:eastAsia="cs-CZ"/>
        </w:rPr>
        <w:tab/>
        <w:t>30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žáků</w:t>
      </w:r>
    </w:p>
    <w:p w:rsidR="005E4E19" w:rsidRDefault="005E4E1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lang w:eastAsia="cs-CZ"/>
        </w:rPr>
      </w:pP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>79-41-K/61</w:t>
      </w:r>
      <w:r w:rsidRPr="00B816B5">
        <w:rPr>
          <w:rFonts w:ascii="Calibri" w:eastAsia="Times New Roman" w:hAnsi="Calibri" w:cs="Palatino Linotype"/>
          <w:b/>
          <w:bCs/>
          <w:color w:val="0070C0"/>
          <w:lang w:eastAsia="cs-CZ"/>
        </w:rPr>
        <w:tab/>
        <w:t>Gymnázium</w:t>
      </w:r>
      <w:r w:rsidRPr="005E4E19">
        <w:rPr>
          <w:rFonts w:ascii="Calibri" w:eastAsia="Times New Roman" w:hAnsi="Calibri" w:cs="Palatino Linotype"/>
          <w:bCs/>
          <w:lang w:eastAsia="cs-CZ"/>
        </w:rPr>
        <w:tab/>
      </w:r>
      <w:r w:rsidR="004D6C04">
        <w:rPr>
          <w:rFonts w:ascii="Calibri" w:eastAsia="Times New Roman" w:hAnsi="Calibri" w:cs="Palatino Linotype"/>
          <w:bCs/>
          <w:lang w:eastAsia="cs-CZ"/>
        </w:rPr>
        <w:t xml:space="preserve">  </w:t>
      </w:r>
      <w:r w:rsidRPr="005E4E19">
        <w:rPr>
          <w:rFonts w:ascii="Calibri" w:eastAsia="Times New Roman" w:hAnsi="Calibri" w:cs="Palatino Linotype"/>
          <w:bCs/>
          <w:i/>
          <w:lang w:eastAsia="cs-CZ"/>
        </w:rPr>
        <w:t>čtyřletý cyklus</w:t>
      </w:r>
      <w:r w:rsidR="00B816B5">
        <w:rPr>
          <w:rFonts w:ascii="Calibri" w:eastAsia="Times New Roman" w:hAnsi="Calibri" w:cs="Palatino Linotype"/>
          <w:bCs/>
          <w:lang w:eastAsia="cs-CZ"/>
        </w:rPr>
        <w:t xml:space="preserve"> </w:t>
      </w:r>
      <w:r w:rsidR="00B816B5">
        <w:rPr>
          <w:rFonts w:ascii="Calibri" w:eastAsia="Times New Roman" w:hAnsi="Calibri" w:cs="Palatino Linotype"/>
          <w:bCs/>
          <w:lang w:eastAsia="cs-CZ"/>
        </w:rPr>
        <w:tab/>
        <w:t>30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žáků</w:t>
      </w:r>
    </w:p>
    <w:p w:rsidR="00142A69" w:rsidRDefault="00142A6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lang w:eastAsia="cs-CZ"/>
        </w:rPr>
      </w:pPr>
    </w:p>
    <w:p w:rsidR="005E4E19" w:rsidRDefault="005E4E19" w:rsidP="00910525">
      <w:pPr>
        <w:tabs>
          <w:tab w:val="left" w:pos="1701"/>
          <w:tab w:val="left" w:pos="4962"/>
          <w:tab w:val="left" w:pos="7938"/>
        </w:tabs>
        <w:spacing w:after="0" w:line="360" w:lineRule="auto"/>
        <w:jc w:val="both"/>
        <w:rPr>
          <w:rFonts w:ascii="Calibri" w:eastAsia="Times New Roman" w:hAnsi="Calibri" w:cs="Palatino Linotype"/>
          <w:bCs/>
          <w:i/>
          <w:lang w:eastAsia="cs-CZ"/>
        </w:rPr>
      </w:pPr>
      <w:r w:rsidRPr="00E15582">
        <w:rPr>
          <w:rFonts w:ascii="Calibri" w:eastAsia="Times New Roman" w:hAnsi="Calibri" w:cs="Palatino Linotype"/>
          <w:bCs/>
          <w:i/>
          <w:lang w:eastAsia="cs-CZ"/>
        </w:rPr>
        <w:t>Předpokládaný počet přijímaných žáků může ředitel školy navýšit v</w:t>
      </w:r>
      <w:r w:rsidR="00E15582" w:rsidRPr="00E15582">
        <w:rPr>
          <w:rFonts w:ascii="Calibri" w:eastAsia="Times New Roman" w:hAnsi="Calibri" w:cs="Palatino Linotype"/>
          <w:bCs/>
          <w:i/>
          <w:lang w:eastAsia="cs-CZ"/>
        </w:rPr>
        <w:t> </w:t>
      </w:r>
      <w:r w:rsidRPr="00E15582">
        <w:rPr>
          <w:rFonts w:ascii="Calibri" w:eastAsia="Times New Roman" w:hAnsi="Calibri" w:cs="Palatino Linotype"/>
          <w:bCs/>
          <w:i/>
          <w:lang w:eastAsia="cs-CZ"/>
        </w:rPr>
        <w:t>případě</w:t>
      </w:r>
      <w:r w:rsidR="00E15582" w:rsidRPr="00E15582">
        <w:rPr>
          <w:rFonts w:ascii="Calibri" w:eastAsia="Times New Roman" w:hAnsi="Calibri" w:cs="Palatino Linotype"/>
          <w:bCs/>
          <w:i/>
          <w:lang w:eastAsia="cs-CZ"/>
        </w:rPr>
        <w:t>, kdy se do určitého oboru přihlásí významné množství talentovaných uchazečů, kteří převyšují plánovanou kapacitu.</w:t>
      </w:r>
      <w:r w:rsidR="001074EE">
        <w:rPr>
          <w:rFonts w:ascii="Calibri" w:eastAsia="Times New Roman" w:hAnsi="Calibri" w:cs="Palatino Linotype"/>
          <w:bCs/>
          <w:i/>
          <w:lang w:eastAsia="cs-CZ"/>
        </w:rPr>
        <w:t xml:space="preserve"> Lze tak učinit v případ</w:t>
      </w:r>
      <w:r w:rsidR="00910525">
        <w:rPr>
          <w:rFonts w:ascii="Calibri" w:eastAsia="Times New Roman" w:hAnsi="Calibri" w:cs="Palatino Linotype"/>
          <w:bCs/>
          <w:i/>
          <w:lang w:eastAsia="cs-CZ"/>
        </w:rPr>
        <w:t>ě, že škola má k dispozici</w:t>
      </w:r>
      <w:r w:rsidR="001074EE">
        <w:rPr>
          <w:rFonts w:ascii="Calibri" w:eastAsia="Times New Roman" w:hAnsi="Calibri" w:cs="Palatino Linotype"/>
          <w:bCs/>
          <w:i/>
          <w:lang w:eastAsia="cs-CZ"/>
        </w:rPr>
        <w:t xml:space="preserve"> volné výukové prostory.</w:t>
      </w:r>
      <w:r w:rsidR="00F01643">
        <w:rPr>
          <w:rFonts w:ascii="Calibri" w:eastAsia="Times New Roman" w:hAnsi="Calibri" w:cs="Palatino Linotype"/>
          <w:bCs/>
          <w:i/>
          <w:lang w:eastAsia="cs-CZ"/>
        </w:rPr>
        <w:t xml:space="preserve"> O tom, zda bud</w:t>
      </w:r>
      <w:r w:rsidR="00910525">
        <w:rPr>
          <w:rFonts w:ascii="Calibri" w:eastAsia="Times New Roman" w:hAnsi="Calibri" w:cs="Palatino Linotype"/>
          <w:bCs/>
          <w:i/>
          <w:lang w:eastAsia="cs-CZ"/>
        </w:rPr>
        <w:t>ou</w:t>
      </w:r>
      <w:r w:rsidR="00F01643">
        <w:rPr>
          <w:rFonts w:ascii="Calibri" w:eastAsia="Times New Roman" w:hAnsi="Calibri" w:cs="Palatino Linotype"/>
          <w:bCs/>
          <w:i/>
          <w:lang w:eastAsia="cs-CZ"/>
        </w:rPr>
        <w:t xml:space="preserve"> přijaty dvě třídy do oboru ekonomika</w:t>
      </w:r>
      <w:r w:rsidR="00910525">
        <w:rPr>
          <w:rFonts w:ascii="Calibri" w:eastAsia="Times New Roman" w:hAnsi="Calibri" w:cs="Palatino Linotype"/>
          <w:bCs/>
          <w:i/>
          <w:lang w:eastAsia="cs-CZ"/>
        </w:rPr>
        <w:t xml:space="preserve"> a </w:t>
      </w:r>
      <w:r w:rsidR="00F01643">
        <w:rPr>
          <w:rFonts w:ascii="Calibri" w:eastAsia="Times New Roman" w:hAnsi="Calibri" w:cs="Palatino Linotype"/>
          <w:bCs/>
          <w:i/>
          <w:lang w:eastAsia="cs-CZ"/>
        </w:rPr>
        <w:t xml:space="preserve">podnikání či pedagogické lyceum, bude rozhodnuto podle počtu přihlášek na ten který obor. </w:t>
      </w:r>
    </w:p>
    <w:p w:rsidR="005E4E19" w:rsidRPr="005E4E19" w:rsidRDefault="005E4E19" w:rsidP="005E4E19">
      <w:pPr>
        <w:tabs>
          <w:tab w:val="left" w:pos="2268"/>
          <w:tab w:val="left" w:pos="4270"/>
          <w:tab w:val="left" w:pos="6313"/>
          <w:tab w:val="left" w:pos="8273"/>
        </w:tabs>
        <w:spacing w:after="0" w:line="240" w:lineRule="auto"/>
        <w:ind w:left="720"/>
        <w:jc w:val="both"/>
        <w:rPr>
          <w:rFonts w:ascii="Calibri" w:eastAsia="Times New Roman" w:hAnsi="Calibri" w:cs="Palatino Linotype"/>
          <w:bCs/>
          <w:lang w:eastAsia="cs-CZ"/>
        </w:rPr>
      </w:pPr>
    </w:p>
    <w:p w:rsidR="00545BE9" w:rsidRDefault="00545BE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240" w:line="240" w:lineRule="auto"/>
        <w:ind w:right="301"/>
        <w:rPr>
          <w:rFonts w:ascii="Calibri" w:eastAsia="Times New Roman" w:hAnsi="Calibri" w:cs="Palatino Linotype"/>
          <w:b/>
          <w:color w:val="0070C0"/>
          <w:u w:val="single"/>
          <w:lang w:eastAsia="cs-CZ"/>
        </w:rPr>
      </w:pPr>
    </w:p>
    <w:p w:rsidR="005E4E19" w:rsidRPr="00B816B5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240" w:line="240" w:lineRule="auto"/>
        <w:ind w:right="301"/>
        <w:rPr>
          <w:rFonts w:ascii="Calibri" w:eastAsia="Times New Roman" w:hAnsi="Calibri" w:cs="Palatino Linotype"/>
          <w:b/>
          <w:color w:val="0070C0"/>
          <w:u w:val="single"/>
          <w:lang w:eastAsia="cs-CZ"/>
        </w:rPr>
      </w:pPr>
      <w:r w:rsidRPr="00B816B5">
        <w:rPr>
          <w:rFonts w:ascii="Calibri" w:eastAsia="Times New Roman" w:hAnsi="Calibri" w:cs="Palatino Linotype"/>
          <w:b/>
          <w:color w:val="0070C0"/>
          <w:u w:val="single"/>
          <w:lang w:eastAsia="cs-CZ"/>
        </w:rPr>
        <w:lastRenderedPageBreak/>
        <w:t>B. Jednotná kritéria přijímacího řízení pro všechny uchazeče přijímané v 1. kole</w:t>
      </w:r>
    </w:p>
    <w:p w:rsidR="005E4E19" w:rsidRPr="005E4E1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120" w:line="360" w:lineRule="auto"/>
        <w:ind w:right="301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 xml:space="preserve">Při rozhodování o přijetí uchazeče ke vzdělávání do 1. ročníku </w:t>
      </w:r>
      <w:r w:rsidR="004D6C04">
        <w:rPr>
          <w:rFonts w:ascii="Calibri" w:eastAsia="Times New Roman" w:hAnsi="Calibri" w:cs="Palatino Linotype"/>
          <w:lang w:eastAsia="cs-CZ"/>
        </w:rPr>
        <w:t xml:space="preserve">studia ve školním roce </w:t>
      </w:r>
      <w:r w:rsidRPr="005E4E19">
        <w:rPr>
          <w:rFonts w:ascii="Calibri" w:eastAsia="Times New Roman" w:hAnsi="Calibri" w:cs="Palatino Linotype"/>
          <w:lang w:eastAsia="cs-CZ"/>
        </w:rPr>
        <w:t>20</w:t>
      </w:r>
      <w:r w:rsidR="001074EE">
        <w:rPr>
          <w:rFonts w:ascii="Calibri" w:eastAsia="Times New Roman" w:hAnsi="Calibri" w:cs="Palatino Linotype"/>
          <w:lang w:eastAsia="cs-CZ"/>
        </w:rPr>
        <w:t>22</w:t>
      </w:r>
      <w:r w:rsidRPr="005E4E19">
        <w:rPr>
          <w:rFonts w:ascii="Calibri" w:eastAsia="Times New Roman" w:hAnsi="Calibri" w:cs="Palatino Linotype"/>
          <w:lang w:eastAsia="cs-CZ"/>
        </w:rPr>
        <w:t>/202</w:t>
      </w:r>
      <w:r w:rsidR="001074EE">
        <w:rPr>
          <w:rFonts w:ascii="Calibri" w:eastAsia="Times New Roman" w:hAnsi="Calibri" w:cs="Palatino Linotype"/>
          <w:lang w:eastAsia="cs-CZ"/>
        </w:rPr>
        <w:t>3</w:t>
      </w:r>
      <w:r w:rsidRPr="005E4E19">
        <w:rPr>
          <w:rFonts w:ascii="Calibri" w:eastAsia="Times New Roman" w:hAnsi="Calibri" w:cs="Palatino Linotype"/>
          <w:lang w:eastAsia="cs-CZ"/>
        </w:rPr>
        <w:t xml:space="preserve"> se bude přihlížet k následujícím kritériím: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hodnocení na vysvědčeních z předchozího vzdělávání;</w:t>
      </w:r>
      <w:r w:rsidR="00E15582">
        <w:rPr>
          <w:rFonts w:ascii="Calibri" w:eastAsia="Times New Roman" w:hAnsi="Calibri" w:cs="Palatino Linotype"/>
          <w:lang w:eastAsia="cs-CZ"/>
        </w:rPr>
        <w:t xml:space="preserve"> vzhledem k nižší objektivitě klasifikace v pandemickém období a v souladu s pravidly pro přijímání v roce</w:t>
      </w:r>
      <w:r w:rsidR="001074EE">
        <w:rPr>
          <w:rFonts w:ascii="Calibri" w:eastAsia="Times New Roman" w:hAnsi="Calibri" w:cs="Palatino Linotype"/>
          <w:lang w:eastAsia="cs-CZ"/>
        </w:rPr>
        <w:t xml:space="preserve"> 2022</w:t>
      </w:r>
      <w:r w:rsidR="00421899">
        <w:rPr>
          <w:rFonts w:ascii="Calibri" w:eastAsia="Times New Roman" w:hAnsi="Calibri" w:cs="Palatino Linotype"/>
          <w:lang w:eastAsia="cs-CZ"/>
        </w:rPr>
        <w:t xml:space="preserve"> bude zohledněna </w:t>
      </w:r>
      <w:r w:rsidR="001074EE">
        <w:rPr>
          <w:rFonts w:ascii="Calibri" w:eastAsia="Times New Roman" w:hAnsi="Calibri" w:cs="Palatino Linotype"/>
          <w:lang w:eastAsia="cs-CZ"/>
        </w:rPr>
        <w:t>především</w:t>
      </w:r>
      <w:r w:rsidR="00421899">
        <w:rPr>
          <w:rFonts w:ascii="Calibri" w:eastAsia="Times New Roman" w:hAnsi="Calibri" w:cs="Palatino Linotype"/>
          <w:lang w:eastAsia="cs-CZ"/>
        </w:rPr>
        <w:t xml:space="preserve"> </w:t>
      </w:r>
      <w:r w:rsidR="00E15582">
        <w:rPr>
          <w:rFonts w:ascii="Calibri" w:eastAsia="Times New Roman" w:hAnsi="Calibri" w:cs="Palatino Linotype"/>
          <w:lang w:eastAsia="cs-CZ"/>
        </w:rPr>
        <w:t>klasifikace z</w:t>
      </w:r>
      <w:r w:rsidR="00421899">
        <w:rPr>
          <w:rFonts w:ascii="Calibri" w:eastAsia="Times New Roman" w:hAnsi="Calibri" w:cs="Palatino Linotype"/>
          <w:lang w:eastAsia="cs-CZ"/>
        </w:rPr>
        <w:t xml:space="preserve"> prvního </w:t>
      </w:r>
      <w:r w:rsidR="001074EE">
        <w:rPr>
          <w:rFonts w:ascii="Calibri" w:eastAsia="Times New Roman" w:hAnsi="Calibri" w:cs="Palatino Linotype"/>
          <w:lang w:eastAsia="cs-CZ"/>
        </w:rPr>
        <w:t>pololetí deváté</w:t>
      </w:r>
      <w:r w:rsidR="00E15582">
        <w:rPr>
          <w:rFonts w:ascii="Calibri" w:eastAsia="Times New Roman" w:hAnsi="Calibri" w:cs="Palatino Linotype"/>
          <w:lang w:eastAsia="cs-CZ"/>
        </w:rPr>
        <w:t xml:space="preserve"> třídy</w:t>
      </w:r>
      <w:r w:rsidR="001074EE">
        <w:rPr>
          <w:rFonts w:ascii="Calibri" w:eastAsia="Times New Roman" w:hAnsi="Calibri" w:cs="Palatino Linotype"/>
          <w:lang w:eastAsia="cs-CZ"/>
        </w:rPr>
        <w:t xml:space="preserve"> u čtyřletého studia a z prvního pololetí sedmé třídy u šestiletého studia</w:t>
      </w:r>
      <w:r w:rsidR="00421899">
        <w:rPr>
          <w:rFonts w:ascii="Calibri" w:eastAsia="Times New Roman" w:hAnsi="Calibri" w:cs="Palatino Linotype"/>
          <w:lang w:eastAsia="cs-CZ"/>
        </w:rPr>
        <w:t>;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výsledky hodnocení jednotné přijímací zkoušky z českého jazyka a literatury;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výsledky hodnocení jednotné přijímací zkoušky z matematiky.</w:t>
      </w:r>
    </w:p>
    <w:p w:rsidR="005E4E19" w:rsidRPr="005E4E1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before="240" w:after="240" w:line="240" w:lineRule="auto"/>
        <w:ind w:right="301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Uchazeči mohou získat</w:t>
      </w:r>
      <w:r w:rsidRPr="00421899">
        <w:rPr>
          <w:rFonts w:ascii="Calibri" w:eastAsia="Times New Roman" w:hAnsi="Calibri" w:cs="Palatino Linotype"/>
          <w:b/>
          <w:color w:val="0070C0"/>
          <w:lang w:eastAsia="cs-CZ"/>
        </w:rPr>
        <w:t xml:space="preserve"> </w:t>
      </w:r>
      <w:r w:rsidR="00421899" w:rsidRPr="00DA7ECD">
        <w:rPr>
          <w:rFonts w:ascii="Calibri" w:eastAsia="Times New Roman" w:hAnsi="Calibri" w:cs="Palatino Linotype"/>
          <w:b/>
          <w:color w:val="0070C0"/>
          <w:lang w:eastAsia="cs-CZ"/>
        </w:rPr>
        <w:t>maximálně 200</w:t>
      </w:r>
      <w:r w:rsidRPr="00DA7ECD">
        <w:rPr>
          <w:rFonts w:ascii="Calibri" w:eastAsia="Times New Roman" w:hAnsi="Calibri" w:cs="Palatino Linotype"/>
          <w:b/>
          <w:color w:val="0070C0"/>
          <w:lang w:eastAsia="cs-CZ"/>
        </w:rPr>
        <w:t xml:space="preserve"> bodů</w:t>
      </w:r>
      <w:r w:rsidRPr="00421899">
        <w:rPr>
          <w:rFonts w:ascii="Calibri" w:eastAsia="Times New Roman" w:hAnsi="Calibri" w:cs="Palatino Linotype"/>
          <w:b/>
          <w:color w:val="0070C0"/>
          <w:lang w:eastAsia="cs-CZ"/>
        </w:rPr>
        <w:t xml:space="preserve"> </w:t>
      </w:r>
      <w:r w:rsidRPr="005E4E19">
        <w:rPr>
          <w:rFonts w:ascii="Calibri" w:eastAsia="Times New Roman" w:hAnsi="Calibri" w:cs="Palatino Linotype"/>
          <w:lang w:eastAsia="cs-CZ"/>
        </w:rPr>
        <w:t>následovně: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50 bodů – maximální počet, který je možno dosáhnout v jednotném testu z českého jazyka;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50 bodů – maximální počet, který je možno dosáhnout v jednotném testu z matematiky;</w:t>
      </w:r>
    </w:p>
    <w:p w:rsidR="005E4E19" w:rsidRPr="005E4E19" w:rsidRDefault="00421899" w:rsidP="005E4E19">
      <w:pPr>
        <w:numPr>
          <w:ilvl w:val="0"/>
          <w:numId w:val="2"/>
        </w:numPr>
        <w:spacing w:after="0" w:line="360" w:lineRule="auto"/>
        <w:ind w:left="425" w:right="301" w:hanging="425"/>
        <w:jc w:val="both"/>
        <w:rPr>
          <w:rFonts w:ascii="Calibri" w:eastAsia="Times New Roman" w:hAnsi="Calibri" w:cs="Palatino Linotype"/>
          <w:lang w:eastAsia="cs-CZ"/>
        </w:rPr>
      </w:pPr>
      <w:r>
        <w:rPr>
          <w:rFonts w:ascii="Calibri" w:eastAsia="Times New Roman" w:hAnsi="Calibri" w:cs="Palatino Linotype"/>
          <w:lang w:eastAsia="cs-CZ"/>
        </w:rPr>
        <w:t>100</w:t>
      </w:r>
      <w:r w:rsidR="005E4E19" w:rsidRPr="005E4E19">
        <w:rPr>
          <w:rFonts w:ascii="Calibri" w:eastAsia="Times New Roman" w:hAnsi="Calibri" w:cs="Palatino Linotype"/>
          <w:lang w:eastAsia="cs-CZ"/>
        </w:rPr>
        <w:t xml:space="preserve"> bodů - maximální počet, který je možno dosáhnout na základě průměrného prospěchu ze ZŠ podle níže uvedeného přepočtu v tabulce. </w:t>
      </w:r>
    </w:p>
    <w:p w:rsidR="005E4E19" w:rsidRPr="00DA7ECD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before="240" w:after="240" w:line="360" w:lineRule="auto"/>
        <w:ind w:right="301"/>
        <w:jc w:val="both"/>
        <w:rPr>
          <w:rFonts w:ascii="Calibri" w:eastAsia="Times New Roman" w:hAnsi="Calibri" w:cs="Palatino Linotype"/>
          <w:b/>
          <w:color w:val="0070C0"/>
          <w:lang w:eastAsia="cs-CZ"/>
        </w:rPr>
      </w:pPr>
      <w:r w:rsidRPr="00DA7ECD">
        <w:rPr>
          <w:rFonts w:ascii="Calibri" w:eastAsia="Times New Roman" w:hAnsi="Calibri" w:cs="Palatino Linotype"/>
          <w:b/>
          <w:color w:val="0070C0"/>
          <w:lang w:eastAsia="cs-CZ"/>
        </w:rPr>
        <w:t xml:space="preserve">Do celkového </w:t>
      </w:r>
      <w:r w:rsidR="00E15582" w:rsidRPr="00DA7ECD">
        <w:rPr>
          <w:rFonts w:ascii="Calibri" w:eastAsia="Times New Roman" w:hAnsi="Calibri" w:cs="Palatino Linotype"/>
          <w:b/>
          <w:color w:val="0070C0"/>
          <w:lang w:eastAsia="cs-CZ"/>
        </w:rPr>
        <w:t>hodnocení se započítává</w:t>
      </w:r>
      <w:r w:rsidR="00142A69">
        <w:rPr>
          <w:rFonts w:ascii="Calibri" w:eastAsia="Times New Roman" w:hAnsi="Calibri" w:cs="Palatino Linotype"/>
          <w:b/>
          <w:color w:val="0070C0"/>
          <w:lang w:eastAsia="cs-CZ"/>
        </w:rPr>
        <w:t xml:space="preserve"> u uchazečů o čtyřleté studium</w:t>
      </w:r>
      <w:r w:rsidR="00E15582" w:rsidRPr="00DA7ECD">
        <w:rPr>
          <w:rFonts w:ascii="Calibri" w:eastAsia="Times New Roman" w:hAnsi="Calibri" w:cs="Palatino Linotype"/>
          <w:b/>
          <w:color w:val="0070C0"/>
          <w:lang w:eastAsia="cs-CZ"/>
        </w:rPr>
        <w:t xml:space="preserve"> průměr</w:t>
      </w:r>
      <w:r w:rsidRPr="00DA7ECD">
        <w:rPr>
          <w:rFonts w:ascii="Calibri" w:eastAsia="Times New Roman" w:hAnsi="Calibri" w:cs="Palatino Linotype"/>
          <w:b/>
          <w:color w:val="0070C0"/>
          <w:lang w:eastAsia="cs-CZ"/>
        </w:rPr>
        <w:t xml:space="preserve"> 1</w:t>
      </w:r>
      <w:r w:rsidR="009413C6">
        <w:rPr>
          <w:rFonts w:ascii="Calibri" w:eastAsia="Times New Roman" w:hAnsi="Calibri" w:cs="Palatino Linotype"/>
          <w:b/>
          <w:color w:val="0070C0"/>
          <w:lang w:eastAsia="cs-CZ"/>
        </w:rPr>
        <w:t>. pololetí 9</w:t>
      </w:r>
      <w:r w:rsidRPr="00DA7ECD">
        <w:rPr>
          <w:rFonts w:ascii="Calibri" w:eastAsia="Times New Roman" w:hAnsi="Calibri" w:cs="Palatino Linotype"/>
          <w:b/>
          <w:color w:val="0070C0"/>
          <w:lang w:eastAsia="cs-CZ"/>
        </w:rPr>
        <w:t xml:space="preserve">. ročníku; u uchazečů o šestileté gymnázium </w:t>
      </w:r>
      <w:r w:rsidR="009413C6">
        <w:rPr>
          <w:rFonts w:ascii="Calibri" w:eastAsia="Times New Roman" w:hAnsi="Calibri" w:cs="Palatino Linotype"/>
          <w:b/>
          <w:color w:val="0070C0"/>
          <w:lang w:eastAsia="cs-CZ"/>
        </w:rPr>
        <w:t>průměr 1. pololetí 7</w:t>
      </w:r>
      <w:r w:rsidR="00E15582" w:rsidRPr="00DA7ECD">
        <w:rPr>
          <w:rFonts w:ascii="Calibri" w:eastAsia="Times New Roman" w:hAnsi="Calibri" w:cs="Palatino Linotype"/>
          <w:b/>
          <w:color w:val="0070C0"/>
          <w:lang w:eastAsia="cs-CZ"/>
        </w:rPr>
        <w:t>. ročníku</w:t>
      </w:r>
      <w:r w:rsidR="00142A69">
        <w:rPr>
          <w:rFonts w:ascii="Calibri" w:eastAsia="Times New Roman" w:hAnsi="Calibri" w:cs="Palatino Linotype"/>
          <w:b/>
          <w:color w:val="0070C0"/>
          <w:lang w:eastAsia="cs-CZ"/>
        </w:rPr>
        <w:t>, vždy bez známky z</w:t>
      </w:r>
      <w:r w:rsidRPr="00DA7ECD">
        <w:rPr>
          <w:rFonts w:ascii="Calibri" w:eastAsia="Times New Roman" w:hAnsi="Calibri" w:cs="Palatino Linotype"/>
          <w:b/>
          <w:color w:val="0070C0"/>
          <w:lang w:eastAsia="cs-CZ"/>
        </w:rPr>
        <w:t xml:space="preserve"> chování.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1701"/>
      </w:tblGrid>
      <w:tr w:rsidR="005E4E19" w:rsidRPr="005E4E19" w:rsidTr="005E4E19">
        <w:trPr>
          <w:jc w:val="center"/>
        </w:trPr>
        <w:tc>
          <w:tcPr>
            <w:tcW w:w="2235" w:type="dxa"/>
            <w:shd w:val="clear" w:color="auto" w:fill="D9D9D9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  <w:b/>
              </w:rPr>
            </w:pPr>
            <w:r w:rsidRPr="005E4E19">
              <w:rPr>
                <w:rFonts w:ascii="Calibri" w:hAnsi="Calibri" w:cs="Palatino Linotype"/>
                <w:b/>
              </w:rPr>
              <w:t>Vstupní průměr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  <w:b/>
              </w:rPr>
            </w:pPr>
            <w:r w:rsidRPr="005E4E19">
              <w:rPr>
                <w:rFonts w:ascii="Calibri" w:hAnsi="Calibri" w:cs="Palatino Linotype"/>
                <w:b/>
              </w:rPr>
              <w:t>Body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1,00 – 1,09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100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1,10 – 1,19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90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1,20 – 1,29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80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1,30 – 1,39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70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1,40 – 1,49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60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1,50 – 1,59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50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1,60 – 1, 69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40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1,70 – 1,79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30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1,80 – 1,89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20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1,90 – 1,99</w:t>
            </w:r>
          </w:p>
        </w:tc>
        <w:tc>
          <w:tcPr>
            <w:tcW w:w="1701" w:type="dxa"/>
            <w:vAlign w:val="center"/>
          </w:tcPr>
          <w:p w:rsidR="005E4E19" w:rsidRPr="005E4E19" w:rsidRDefault="0042189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>
              <w:rPr>
                <w:rFonts w:ascii="Calibri" w:hAnsi="Calibri" w:cs="Palatino Linotype"/>
              </w:rPr>
              <w:t>15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2,00 – 2,09</w:t>
            </w:r>
          </w:p>
        </w:tc>
        <w:tc>
          <w:tcPr>
            <w:tcW w:w="1701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10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2,10 – 2,19</w:t>
            </w:r>
          </w:p>
        </w:tc>
        <w:tc>
          <w:tcPr>
            <w:tcW w:w="1701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5</w:t>
            </w:r>
          </w:p>
        </w:tc>
      </w:tr>
      <w:tr w:rsidR="005E4E19" w:rsidRPr="005E4E19" w:rsidTr="00551339">
        <w:trPr>
          <w:jc w:val="center"/>
        </w:trPr>
        <w:tc>
          <w:tcPr>
            <w:tcW w:w="2235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2,20 a výše</w:t>
            </w:r>
          </w:p>
        </w:tc>
        <w:tc>
          <w:tcPr>
            <w:tcW w:w="1701" w:type="dxa"/>
            <w:vAlign w:val="center"/>
          </w:tcPr>
          <w:p w:rsidR="005E4E19" w:rsidRPr="005E4E19" w:rsidRDefault="005E4E19" w:rsidP="005E4E19">
            <w:pPr>
              <w:tabs>
                <w:tab w:val="left" w:pos="1276"/>
                <w:tab w:val="left" w:pos="3969"/>
                <w:tab w:val="left" w:pos="6663"/>
                <w:tab w:val="left" w:pos="8273"/>
              </w:tabs>
              <w:ind w:right="301"/>
              <w:jc w:val="center"/>
              <w:rPr>
                <w:rFonts w:ascii="Calibri" w:hAnsi="Calibri" w:cs="Palatino Linotype"/>
              </w:rPr>
            </w:pPr>
            <w:r w:rsidRPr="005E4E19">
              <w:rPr>
                <w:rFonts w:ascii="Calibri" w:hAnsi="Calibri" w:cs="Palatino Linotype"/>
              </w:rPr>
              <w:t>0</w:t>
            </w:r>
          </w:p>
        </w:tc>
      </w:tr>
    </w:tbl>
    <w:p w:rsidR="005E4E19" w:rsidRPr="005E4E1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before="240" w:after="120" w:line="360" w:lineRule="auto"/>
        <w:ind w:right="301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V případě naplnění kapacity a rovnosti počtu dosažených bodů rozhodují postupně následující kritéria: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lepší p</w:t>
      </w:r>
      <w:r w:rsidR="009413C6">
        <w:rPr>
          <w:rFonts w:ascii="Calibri" w:eastAsia="Times New Roman" w:hAnsi="Calibri" w:cs="Palatino Linotype"/>
          <w:lang w:eastAsia="cs-CZ"/>
        </w:rPr>
        <w:t>růměrný prospěch v 1. pololetí 9</w:t>
      </w:r>
      <w:r w:rsidRPr="005E4E19">
        <w:rPr>
          <w:rFonts w:ascii="Calibri" w:eastAsia="Times New Roman" w:hAnsi="Calibri" w:cs="Palatino Linotype"/>
          <w:lang w:eastAsia="cs-CZ"/>
        </w:rPr>
        <w:t>. roč</w:t>
      </w:r>
      <w:r w:rsidR="00E15582">
        <w:rPr>
          <w:rFonts w:ascii="Calibri" w:eastAsia="Times New Roman" w:hAnsi="Calibri" w:cs="Palatino Linotype"/>
          <w:lang w:eastAsia="cs-CZ"/>
        </w:rPr>
        <w:t xml:space="preserve">níku (u šestiletého gymnázia v 1. </w:t>
      </w:r>
      <w:r w:rsidR="009413C6">
        <w:rPr>
          <w:rFonts w:ascii="Calibri" w:eastAsia="Times New Roman" w:hAnsi="Calibri" w:cs="Palatino Linotype"/>
          <w:lang w:eastAsia="cs-CZ"/>
        </w:rPr>
        <w:t>pololetí 7</w:t>
      </w:r>
      <w:r w:rsidRPr="005E4E19">
        <w:rPr>
          <w:rFonts w:ascii="Calibri" w:eastAsia="Times New Roman" w:hAnsi="Calibri" w:cs="Palatino Linotype"/>
          <w:lang w:eastAsia="cs-CZ"/>
        </w:rPr>
        <w:t>. ročníku);</w:t>
      </w:r>
    </w:p>
    <w:p w:rsidR="005E4E19" w:rsidRPr="005E4E19" w:rsidRDefault="005E4E19" w:rsidP="005E4E19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lepší výsledek jednotné přijímací zkoušky z českého jazyka;</w:t>
      </w:r>
    </w:p>
    <w:p w:rsidR="002872BD" w:rsidRPr="002872BD" w:rsidRDefault="005E4E19" w:rsidP="002872BD">
      <w:pPr>
        <w:numPr>
          <w:ilvl w:val="0"/>
          <w:numId w:val="2"/>
        </w:numPr>
        <w:spacing w:after="120" w:line="240" w:lineRule="auto"/>
        <w:ind w:left="426" w:right="301" w:hanging="426"/>
        <w:jc w:val="both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>lepší výsledek jednotné přijímací zkoušky z matematiky;</w:t>
      </w:r>
    </w:p>
    <w:p w:rsidR="005E4E19" w:rsidRDefault="00E15582" w:rsidP="005E4E19">
      <w:pPr>
        <w:numPr>
          <w:ilvl w:val="0"/>
          <w:numId w:val="2"/>
        </w:numPr>
        <w:spacing w:after="240" w:line="240" w:lineRule="auto"/>
        <w:ind w:left="425" w:right="301" w:hanging="425"/>
        <w:jc w:val="both"/>
        <w:rPr>
          <w:rFonts w:ascii="Calibri" w:eastAsia="Times New Roman" w:hAnsi="Calibri" w:cs="Palatino Linotype"/>
          <w:lang w:eastAsia="cs-CZ"/>
        </w:rPr>
      </w:pPr>
      <w:r w:rsidRPr="00142A69">
        <w:rPr>
          <w:rFonts w:ascii="Calibri" w:eastAsia="Times New Roman" w:hAnsi="Calibri" w:cs="Palatino Linotype"/>
          <w:lang w:eastAsia="cs-CZ"/>
        </w:rPr>
        <w:t>výsledky osobního pohovor</w:t>
      </w:r>
      <w:r w:rsidR="002872BD" w:rsidRPr="00142A69">
        <w:rPr>
          <w:rFonts w:ascii="Calibri" w:eastAsia="Times New Roman" w:hAnsi="Calibri" w:cs="Palatino Linotype"/>
          <w:lang w:eastAsia="cs-CZ"/>
        </w:rPr>
        <w:t>u</w:t>
      </w:r>
      <w:r w:rsidRPr="00142A69">
        <w:rPr>
          <w:rFonts w:ascii="Calibri" w:eastAsia="Times New Roman" w:hAnsi="Calibri" w:cs="Palatino Linotype"/>
          <w:lang w:eastAsia="cs-CZ"/>
        </w:rPr>
        <w:t>, ke kterému může být uchazeč přizván</w:t>
      </w:r>
      <w:r w:rsidR="00AA400F">
        <w:rPr>
          <w:rFonts w:ascii="Calibri" w:eastAsia="Times New Roman" w:hAnsi="Calibri" w:cs="Palatino Linotype"/>
          <w:lang w:eastAsia="cs-CZ"/>
        </w:rPr>
        <w:t>, výsledky ze soutěží a olympiád;</w:t>
      </w:r>
    </w:p>
    <w:p w:rsidR="008E773A" w:rsidRPr="00142A69" w:rsidRDefault="008E773A" w:rsidP="008E773A">
      <w:pPr>
        <w:spacing w:after="240" w:line="240" w:lineRule="auto"/>
        <w:ind w:left="425" w:right="301"/>
        <w:jc w:val="both"/>
        <w:rPr>
          <w:rFonts w:ascii="Calibri" w:eastAsia="Times New Roman" w:hAnsi="Calibri" w:cs="Palatino Linotype"/>
          <w:lang w:eastAsia="cs-CZ"/>
        </w:rPr>
      </w:pPr>
    </w:p>
    <w:p w:rsidR="008E773A" w:rsidRPr="00142A6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240" w:line="240" w:lineRule="auto"/>
        <w:ind w:right="301"/>
        <w:rPr>
          <w:rFonts w:ascii="Calibri" w:eastAsia="Times New Roman" w:hAnsi="Calibri" w:cs="Palatino Linotype"/>
          <w:b/>
          <w:color w:val="0070C0"/>
          <w:lang w:eastAsia="cs-CZ"/>
        </w:rPr>
      </w:pPr>
      <w:r w:rsidRPr="00142A69">
        <w:rPr>
          <w:rFonts w:ascii="Calibri" w:eastAsia="Times New Roman" w:hAnsi="Calibri" w:cs="Palatino Linotype"/>
          <w:b/>
          <w:color w:val="0070C0"/>
          <w:lang w:eastAsia="cs-CZ"/>
        </w:rPr>
        <w:t xml:space="preserve">Na žádný z oborů vyhlašovaných v letošním školním roce se </w:t>
      </w:r>
      <w:r w:rsidR="00142A69">
        <w:rPr>
          <w:rFonts w:ascii="Calibri" w:eastAsia="Times New Roman" w:hAnsi="Calibri" w:cs="Palatino Linotype"/>
          <w:b/>
          <w:color w:val="0070C0"/>
          <w:lang w:eastAsia="cs-CZ"/>
        </w:rPr>
        <w:t xml:space="preserve">nekoná školní přijímací zkouška, pouze jednotná </w:t>
      </w:r>
      <w:r w:rsidR="008E773A">
        <w:rPr>
          <w:rFonts w:ascii="Calibri" w:eastAsia="Times New Roman" w:hAnsi="Calibri" w:cs="Palatino Linotype"/>
          <w:b/>
          <w:color w:val="0070C0"/>
          <w:lang w:eastAsia="cs-CZ"/>
        </w:rPr>
        <w:t>státní zkouška.</w:t>
      </w:r>
    </w:p>
    <w:p w:rsidR="005E4E19" w:rsidRPr="0042189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240" w:line="240" w:lineRule="auto"/>
        <w:ind w:right="301"/>
        <w:rPr>
          <w:rFonts w:ascii="Calibri" w:eastAsia="Times New Roman" w:hAnsi="Calibri" w:cs="Palatino Linotype"/>
          <w:color w:val="0070C0"/>
          <w:u w:val="single"/>
          <w:lang w:eastAsia="cs-CZ"/>
        </w:rPr>
      </w:pPr>
    </w:p>
    <w:p w:rsidR="005E4E19" w:rsidRPr="00421899" w:rsidRDefault="005E4E19" w:rsidP="005E4E19">
      <w:pPr>
        <w:tabs>
          <w:tab w:val="left" w:pos="1276"/>
          <w:tab w:val="left" w:pos="3969"/>
          <w:tab w:val="left" w:pos="6663"/>
          <w:tab w:val="left" w:pos="8273"/>
        </w:tabs>
        <w:spacing w:after="240" w:line="240" w:lineRule="auto"/>
        <w:ind w:right="301"/>
        <w:rPr>
          <w:rFonts w:ascii="Calibri" w:eastAsia="Times New Roman" w:hAnsi="Calibri" w:cs="Palatino Linotype"/>
          <w:b/>
          <w:color w:val="0070C0"/>
          <w:u w:val="single"/>
          <w:lang w:eastAsia="cs-CZ"/>
        </w:rPr>
      </w:pPr>
      <w:r w:rsidRPr="00421899">
        <w:rPr>
          <w:rFonts w:ascii="Calibri" w:eastAsia="Times New Roman" w:hAnsi="Calibri" w:cs="Palatino Linotype"/>
          <w:b/>
          <w:color w:val="0070C0"/>
          <w:u w:val="single"/>
          <w:lang w:eastAsia="cs-CZ"/>
        </w:rPr>
        <w:lastRenderedPageBreak/>
        <w:t>C. Další důležité informace pro uchazeče</w:t>
      </w:r>
    </w:p>
    <w:p w:rsidR="005E4E19" w:rsidRPr="005E4E19" w:rsidRDefault="005E4E19" w:rsidP="005E4E1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Times New Roman"/>
          <w:color w:val="000000"/>
          <w:lang w:eastAsia="cs-CZ"/>
        </w:rPr>
      </w:pPr>
      <w:r w:rsidRPr="005E4E19">
        <w:rPr>
          <w:rFonts w:ascii="Calibri" w:eastAsia="Times New Roman" w:hAnsi="Calibri" w:cs="Times New Roman"/>
          <w:color w:val="000000"/>
          <w:lang w:eastAsia="cs-CZ"/>
        </w:rPr>
        <w:t xml:space="preserve">Přihlášku ke vzdělávání pro 1. kolo přijímacího řízení podává za nezletilého uchazeče jeho zákonný zástupce řediteli školy </w:t>
      </w:r>
      <w:r w:rsidRPr="00DA7ECD">
        <w:rPr>
          <w:rFonts w:ascii="Calibri" w:eastAsia="Times New Roman" w:hAnsi="Calibri" w:cs="Times New Roman"/>
          <w:b/>
          <w:color w:val="0070C0"/>
          <w:lang w:eastAsia="cs-CZ"/>
        </w:rPr>
        <w:t xml:space="preserve">nejpozději do </w:t>
      </w:r>
      <w:r w:rsidR="00E15582" w:rsidRPr="00DA7ECD">
        <w:rPr>
          <w:rFonts w:ascii="Calibri" w:eastAsia="Times New Roman" w:hAnsi="Calibri" w:cs="Times New Roman"/>
          <w:b/>
          <w:color w:val="0070C0"/>
          <w:lang w:eastAsia="cs-CZ"/>
        </w:rPr>
        <w:t>1</w:t>
      </w:r>
      <w:r w:rsidRPr="00DA7ECD">
        <w:rPr>
          <w:rFonts w:ascii="Calibri" w:eastAsia="Times New Roman" w:hAnsi="Calibri" w:cs="Times New Roman"/>
          <w:b/>
          <w:color w:val="0070C0"/>
          <w:lang w:eastAsia="cs-CZ"/>
        </w:rPr>
        <w:t>. března 20</w:t>
      </w:r>
      <w:r w:rsidR="009413C6">
        <w:rPr>
          <w:rFonts w:ascii="Calibri" w:eastAsia="Times New Roman" w:hAnsi="Calibri" w:cs="Times New Roman"/>
          <w:b/>
          <w:color w:val="0070C0"/>
          <w:lang w:eastAsia="cs-CZ"/>
        </w:rPr>
        <w:t>22</w:t>
      </w:r>
      <w:r w:rsidRPr="00DA7ECD">
        <w:rPr>
          <w:rFonts w:ascii="Calibri" w:eastAsia="Times New Roman" w:hAnsi="Calibri" w:cs="Times New Roman"/>
          <w:b/>
          <w:color w:val="0070C0"/>
          <w:lang w:eastAsia="cs-CZ"/>
        </w:rPr>
        <w:t xml:space="preserve"> </w:t>
      </w:r>
      <w:r w:rsidRPr="005E4E19">
        <w:rPr>
          <w:rFonts w:ascii="Calibri" w:eastAsia="Times New Roman" w:hAnsi="Calibri" w:cs="Times New Roman"/>
          <w:color w:val="000000"/>
          <w:lang w:eastAsia="cs-CZ"/>
        </w:rPr>
        <w:t xml:space="preserve">a to na tiskopisu předepsaném MŠMT. </w:t>
      </w:r>
    </w:p>
    <w:p w:rsidR="005E4E19" w:rsidRPr="005E4E19" w:rsidRDefault="005E4E19" w:rsidP="005E4E1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Times New Roman"/>
          <w:color w:val="000000"/>
          <w:lang w:eastAsia="cs-CZ"/>
        </w:rPr>
      </w:pPr>
      <w:r w:rsidRPr="005E4E19">
        <w:rPr>
          <w:rFonts w:ascii="Calibri" w:eastAsia="Times New Roman" w:hAnsi="Calibri" w:cs="Times New Roman"/>
          <w:color w:val="000000"/>
          <w:lang w:eastAsia="cs-CZ"/>
        </w:rPr>
        <w:t>Pokud se uchazeč hlásí na dvě různé školy, je třeba na jednu školu poslat originál a na druhou identickou kopii opatřenou podpisem uchazeče i jeho zákonného zástupce.</w:t>
      </w:r>
    </w:p>
    <w:p w:rsidR="005E4E19" w:rsidRPr="005E4E19" w:rsidRDefault="00AA400F" w:rsidP="005E4E1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Dvě</w:t>
      </w:r>
      <w:r w:rsidR="005E4E19" w:rsidRPr="005E4E19">
        <w:rPr>
          <w:rFonts w:ascii="Calibri" w:eastAsia="Times New Roman" w:hAnsi="Calibri" w:cs="Times New Roman"/>
          <w:color w:val="000000"/>
          <w:lang w:eastAsia="cs-CZ"/>
        </w:rPr>
        <w:t xml:space="preserve"> přihlášky je nutno na naši školu poslat i tehdy, jestliže si ucha</w:t>
      </w:r>
      <w:r w:rsidR="008E773A">
        <w:rPr>
          <w:rFonts w:ascii="Calibri" w:eastAsia="Times New Roman" w:hAnsi="Calibri" w:cs="Times New Roman"/>
          <w:color w:val="000000"/>
          <w:lang w:eastAsia="cs-CZ"/>
        </w:rPr>
        <w:t>zeč podává přihlášku na dva</w:t>
      </w:r>
      <w:r w:rsidR="005E4E19" w:rsidRPr="005E4E19">
        <w:rPr>
          <w:rFonts w:ascii="Calibri" w:eastAsia="Times New Roman" w:hAnsi="Calibri" w:cs="Times New Roman"/>
          <w:color w:val="000000"/>
          <w:lang w:eastAsia="cs-CZ"/>
        </w:rPr>
        <w:t xml:space="preserve"> různé obory</w:t>
      </w:r>
      <w:r w:rsidR="00421899"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cs-CZ"/>
        </w:rPr>
        <w:t xml:space="preserve">jen </w:t>
      </w:r>
      <w:r w:rsidR="00421899">
        <w:rPr>
          <w:rFonts w:ascii="Calibri" w:eastAsia="Times New Roman" w:hAnsi="Calibri" w:cs="Times New Roman"/>
          <w:color w:val="000000"/>
          <w:lang w:eastAsia="cs-CZ"/>
        </w:rPr>
        <w:t>na naší škole</w:t>
      </w:r>
      <w:r>
        <w:rPr>
          <w:rFonts w:ascii="Calibri" w:eastAsia="Times New Roman" w:hAnsi="Calibri" w:cs="Times New Roman"/>
          <w:color w:val="000000"/>
          <w:lang w:eastAsia="cs-CZ"/>
        </w:rPr>
        <w:t xml:space="preserve"> (důvodem je, aby mohl konat jednotnou přijímací zkoušku v obou termínech).</w:t>
      </w:r>
      <w:r w:rsidR="005E4E19" w:rsidRPr="005E4E19">
        <w:rPr>
          <w:rFonts w:ascii="Calibri" w:eastAsia="Times New Roman" w:hAnsi="Calibri" w:cs="Times New Roman"/>
          <w:color w:val="000000"/>
          <w:lang w:eastAsia="cs-CZ"/>
        </w:rPr>
        <w:t xml:space="preserve"> </w:t>
      </w:r>
    </w:p>
    <w:p w:rsidR="005E4E19" w:rsidRPr="005E4E19" w:rsidRDefault="005E4E19" w:rsidP="005E4E1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Times New Roman"/>
          <w:b/>
          <w:color w:val="000000"/>
          <w:lang w:eastAsia="cs-CZ"/>
        </w:rPr>
      </w:pPr>
      <w:r w:rsidRPr="005E4E19">
        <w:rPr>
          <w:rFonts w:ascii="Calibri" w:eastAsia="Times New Roman" w:hAnsi="Calibri" w:cs="Palatino Linotype"/>
          <w:bCs/>
          <w:lang w:eastAsia="cs-CZ"/>
        </w:rPr>
        <w:t xml:space="preserve">Pro obory vzdělání </w:t>
      </w:r>
      <w:r w:rsidR="00AA400F">
        <w:rPr>
          <w:rFonts w:ascii="Calibri" w:eastAsia="Times New Roman" w:hAnsi="Calibri" w:cs="Palatino Linotype"/>
          <w:bCs/>
          <w:lang w:eastAsia="cs-CZ"/>
        </w:rPr>
        <w:t>„</w:t>
      </w:r>
      <w:r w:rsidRPr="00421899">
        <w:rPr>
          <w:rFonts w:ascii="Calibri" w:eastAsia="Times New Roman" w:hAnsi="Calibri" w:cs="Palatino Linotype"/>
          <w:b/>
          <w:bCs/>
          <w:i/>
          <w:color w:val="0070C0"/>
          <w:lang w:eastAsia="cs-CZ"/>
        </w:rPr>
        <w:t>Pedagogické lyceum</w:t>
      </w:r>
      <w:r w:rsidR="00AA400F">
        <w:rPr>
          <w:rFonts w:ascii="Calibri" w:eastAsia="Times New Roman" w:hAnsi="Calibri" w:cs="Palatino Linotype"/>
          <w:b/>
          <w:bCs/>
          <w:i/>
          <w:color w:val="0070C0"/>
          <w:lang w:eastAsia="cs-CZ"/>
        </w:rPr>
        <w:t>“</w:t>
      </w:r>
      <w:r w:rsidRPr="00421899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 a </w:t>
      </w:r>
      <w:r w:rsidR="00AA400F">
        <w:rPr>
          <w:rFonts w:ascii="Calibri" w:eastAsia="Times New Roman" w:hAnsi="Calibri" w:cs="Palatino Linotype"/>
          <w:b/>
          <w:bCs/>
          <w:color w:val="0070C0"/>
          <w:lang w:eastAsia="cs-CZ"/>
        </w:rPr>
        <w:t>„</w:t>
      </w:r>
      <w:r w:rsidRPr="00421899">
        <w:rPr>
          <w:rFonts w:ascii="Calibri" w:eastAsia="Times New Roman" w:hAnsi="Calibri" w:cs="Palatino Linotype"/>
          <w:b/>
          <w:bCs/>
          <w:i/>
          <w:color w:val="0070C0"/>
          <w:lang w:eastAsia="cs-CZ"/>
        </w:rPr>
        <w:t>Předškolní a mimoškolní pedagogika</w:t>
      </w:r>
      <w:r w:rsidR="00AA400F">
        <w:rPr>
          <w:rFonts w:ascii="Calibri" w:eastAsia="Times New Roman" w:hAnsi="Calibri" w:cs="Palatino Linotype"/>
          <w:b/>
          <w:bCs/>
          <w:i/>
          <w:color w:val="0070C0"/>
          <w:lang w:eastAsia="cs-CZ"/>
        </w:rPr>
        <w:t>“</w:t>
      </w:r>
      <w:r w:rsidRPr="00421899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 je povinnou součástí přihlášky ke vzdělávání potvrzení lékaře</w:t>
      </w:r>
      <w:r w:rsidRPr="00421899">
        <w:rPr>
          <w:rFonts w:ascii="Calibri" w:eastAsia="Times New Roman" w:hAnsi="Calibri" w:cs="Palatino Linotype"/>
          <w:bCs/>
          <w:color w:val="0070C0"/>
          <w:lang w:eastAsia="cs-CZ"/>
        </w:rPr>
        <w:t xml:space="preserve"> 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o zdravotní způsobilosti ke studiu oboru a k výkonu povolání (potvrzení lékaře </w:t>
      </w:r>
      <w:r w:rsidR="008E773A">
        <w:rPr>
          <w:rFonts w:ascii="Calibri" w:eastAsia="Times New Roman" w:hAnsi="Calibri" w:cs="Palatino Linotype"/>
          <w:bCs/>
          <w:lang w:eastAsia="cs-CZ"/>
        </w:rPr>
        <w:t xml:space="preserve">se uvádí </w:t>
      </w:r>
      <w:r w:rsidRPr="005E4E19">
        <w:rPr>
          <w:rFonts w:ascii="Calibri" w:eastAsia="Times New Roman" w:hAnsi="Calibri" w:cs="Palatino Linotype"/>
          <w:bCs/>
          <w:lang w:eastAsia="cs-CZ"/>
        </w:rPr>
        <w:t>přímo na přihlášce ke vzdělávání).</w:t>
      </w:r>
    </w:p>
    <w:p w:rsidR="005E4E19" w:rsidRPr="005E4E19" w:rsidRDefault="005E4E19" w:rsidP="005E4E1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Times New Roman"/>
          <w:b/>
          <w:color w:val="000000"/>
          <w:lang w:eastAsia="cs-CZ"/>
        </w:rPr>
      </w:pPr>
      <w:r w:rsidRPr="005E4E19">
        <w:rPr>
          <w:rFonts w:ascii="Calibri" w:eastAsia="Times New Roman" w:hAnsi="Calibri" w:cs="Palatino Linotype"/>
          <w:bCs/>
          <w:lang w:eastAsia="cs-CZ"/>
        </w:rPr>
        <w:t xml:space="preserve">Uchazečům o studium pošle ředitel školy pozvánku k jednotným zkouškám </w:t>
      </w:r>
      <w:r w:rsidRPr="00DA7ECD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nejpozději </w:t>
      </w:r>
      <w:r w:rsidR="00BE6990">
        <w:rPr>
          <w:rFonts w:ascii="Calibri" w:eastAsia="Times New Roman" w:hAnsi="Calibri" w:cs="Palatino Linotype"/>
          <w:b/>
          <w:bCs/>
          <w:color w:val="0070C0"/>
          <w:lang w:eastAsia="cs-CZ"/>
        </w:rPr>
        <w:t>14 dnů před konáním přijímací zkoušky</w:t>
      </w:r>
      <w:r w:rsidRPr="005E4E19">
        <w:rPr>
          <w:rFonts w:ascii="Calibri" w:eastAsia="Times New Roman" w:hAnsi="Calibri" w:cs="Palatino Linotype"/>
          <w:bCs/>
          <w:lang w:eastAsia="cs-CZ"/>
        </w:rPr>
        <w:t>. Na pozvánce bude uveden přidělený kód uchazeče, termín a čas konání jednotných testů, přesné místo konání zkoušky a další potřebné informace.</w:t>
      </w:r>
    </w:p>
    <w:p w:rsidR="005E4E19" w:rsidRDefault="005E4E19" w:rsidP="005E4E1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Palatino Linotype"/>
          <w:bCs/>
          <w:lang w:eastAsia="cs-CZ"/>
        </w:rPr>
      </w:pPr>
      <w:r w:rsidRPr="005E4E19">
        <w:rPr>
          <w:rFonts w:ascii="Calibri" w:eastAsia="Times New Roman" w:hAnsi="Calibri" w:cs="Palatino Linotype"/>
          <w:bCs/>
          <w:lang w:eastAsia="cs-CZ"/>
        </w:rPr>
        <w:t>V 1. kole přijímacího řízení má každý uchazeč právo konat jednotnou zkoušku jednou na každé přihlášené škole</w:t>
      </w:r>
      <w:r w:rsidR="00BE6990">
        <w:rPr>
          <w:rFonts w:ascii="Calibri" w:eastAsia="Times New Roman" w:hAnsi="Calibri" w:cs="Palatino Linotype"/>
          <w:bCs/>
          <w:lang w:eastAsia="cs-CZ"/>
        </w:rPr>
        <w:t>, pokud má obě přihlášky podány na jedné škole do dvou různých oborů, pak koná jednotnou zkoušku dvakrát na téže škole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</w:t>
      </w:r>
      <w:r w:rsidR="00BE6990">
        <w:rPr>
          <w:rFonts w:ascii="Calibri" w:eastAsia="Times New Roman" w:hAnsi="Calibri" w:cs="Palatino Linotype"/>
          <w:bCs/>
          <w:lang w:eastAsia="cs-CZ"/>
        </w:rPr>
        <w:t xml:space="preserve">zvlášť </w:t>
      </w:r>
      <w:r w:rsidRPr="005E4E19">
        <w:rPr>
          <w:rFonts w:ascii="Calibri" w:eastAsia="Times New Roman" w:hAnsi="Calibri" w:cs="Palatino Linotype"/>
          <w:bCs/>
          <w:lang w:eastAsia="cs-CZ"/>
        </w:rPr>
        <w:t>do každého přihlášeného oboru vzdělá</w:t>
      </w:r>
      <w:r w:rsidR="00BE6990">
        <w:rPr>
          <w:rFonts w:ascii="Calibri" w:eastAsia="Times New Roman" w:hAnsi="Calibri" w:cs="Palatino Linotype"/>
          <w:bCs/>
          <w:lang w:eastAsia="cs-CZ"/>
        </w:rPr>
        <w:t>vá</w:t>
      </w:r>
      <w:r w:rsidRPr="005E4E19">
        <w:rPr>
          <w:rFonts w:ascii="Calibri" w:eastAsia="Times New Roman" w:hAnsi="Calibri" w:cs="Palatino Linotype"/>
          <w:bCs/>
          <w:lang w:eastAsia="cs-CZ"/>
        </w:rPr>
        <w:t>ní, přičemž</w:t>
      </w:r>
      <w:r w:rsidRPr="00DA7ECD">
        <w:rPr>
          <w:rFonts w:ascii="Calibri" w:eastAsia="Times New Roman" w:hAnsi="Calibri" w:cs="Palatino Linotype"/>
          <w:bCs/>
          <w:lang w:eastAsia="cs-CZ"/>
        </w:rPr>
        <w:t xml:space="preserve"> pro rozhodnutí o přijetí se využije </w:t>
      </w:r>
      <w:r w:rsidR="008E773A">
        <w:rPr>
          <w:rFonts w:ascii="Calibri" w:eastAsia="Times New Roman" w:hAnsi="Calibri" w:cs="Palatino Linotype"/>
          <w:bCs/>
          <w:lang w:eastAsia="cs-CZ"/>
        </w:rPr>
        <w:t>pouze ten lepší z obou výsledků</w:t>
      </w:r>
      <w:r w:rsidRPr="00DA7ECD">
        <w:rPr>
          <w:rFonts w:ascii="Calibri" w:eastAsia="Times New Roman" w:hAnsi="Calibri" w:cs="Palatino Linotype"/>
          <w:bCs/>
          <w:lang w:eastAsia="cs-CZ"/>
        </w:rPr>
        <w:t xml:space="preserve"> jednotného testu</w:t>
      </w:r>
      <w:r w:rsidRPr="005E4E19">
        <w:rPr>
          <w:rFonts w:ascii="Calibri" w:eastAsia="Times New Roman" w:hAnsi="Calibri" w:cs="Palatino Linotype"/>
          <w:bCs/>
          <w:lang w:eastAsia="cs-CZ"/>
        </w:rPr>
        <w:t xml:space="preserve"> z matematiky a českého jazyka.</w:t>
      </w:r>
    </w:p>
    <w:p w:rsidR="00421899" w:rsidRPr="00DA7ECD" w:rsidRDefault="005E4E19" w:rsidP="00421899">
      <w:pPr>
        <w:numPr>
          <w:ilvl w:val="0"/>
          <w:numId w:val="1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Palatino Linotype"/>
          <w:bCs/>
          <w:lang w:eastAsia="cs-CZ"/>
        </w:rPr>
      </w:pPr>
      <w:r w:rsidRPr="00DA7ECD">
        <w:rPr>
          <w:rFonts w:ascii="Calibri" w:eastAsia="Times New Roman" w:hAnsi="Calibri" w:cs="Palatino Linotype"/>
          <w:b/>
          <w:bCs/>
          <w:color w:val="0070C0"/>
          <w:lang w:eastAsia="cs-CZ"/>
        </w:rPr>
        <w:t>Termíny konání jednotné zkoušky</w:t>
      </w:r>
    </w:p>
    <w:p w:rsidR="00421899" w:rsidRPr="008E773A" w:rsidRDefault="0094662A" w:rsidP="00421899">
      <w:p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/>
        <w:jc w:val="both"/>
        <w:rPr>
          <w:rFonts w:ascii="Calibri" w:eastAsia="Times New Roman" w:hAnsi="Calibri" w:cs="Palatino Linotype"/>
          <w:b/>
          <w:bCs/>
          <w:color w:val="0070C0"/>
          <w:lang w:eastAsia="cs-CZ"/>
        </w:rPr>
      </w:pPr>
      <w:r w:rsidRPr="008E773A">
        <w:rPr>
          <w:rFonts w:ascii="Calibri" w:eastAsia="Times New Roman" w:hAnsi="Calibri" w:cs="Palatino Linotype"/>
          <w:b/>
          <w:bCs/>
          <w:color w:val="0070C0"/>
          <w:lang w:eastAsia="cs-CZ"/>
        </w:rPr>
        <w:t>Pro šestileté</w:t>
      </w:r>
      <w:r w:rsidR="00421899" w:rsidRPr="008E773A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 studium</w:t>
      </w:r>
      <w:r w:rsidRPr="008E773A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 (gymnázium pro absolventy 7. ročníku ZŠ)</w:t>
      </w:r>
      <w:r w:rsidR="00421899" w:rsidRPr="008E773A">
        <w:rPr>
          <w:rFonts w:ascii="Calibri" w:eastAsia="Times New Roman" w:hAnsi="Calibri" w:cs="Palatino Linotype"/>
          <w:b/>
          <w:bCs/>
          <w:color w:val="0070C0"/>
          <w:lang w:eastAsia="cs-CZ"/>
        </w:rPr>
        <w:t>:</w:t>
      </w:r>
    </w:p>
    <w:p w:rsidR="00421899" w:rsidRPr="008E773A" w:rsidRDefault="00421899" w:rsidP="00421899">
      <w:pPr>
        <w:pStyle w:val="Odstavecseseznamem"/>
        <w:numPr>
          <w:ilvl w:val="1"/>
          <w:numId w:val="1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Palatino Linotype"/>
          <w:b/>
          <w:bCs/>
          <w:color w:val="0070C0"/>
          <w:lang w:eastAsia="cs-CZ"/>
        </w:rPr>
      </w:pPr>
      <w:r w:rsidRPr="008E773A">
        <w:rPr>
          <w:rFonts w:ascii="Calibri" w:eastAsia="Times New Roman" w:hAnsi="Calibri" w:cs="Palatino Linotype"/>
          <w:b/>
          <w:bCs/>
          <w:color w:val="0070C0"/>
          <w:lang w:eastAsia="cs-CZ"/>
        </w:rPr>
        <w:t>Termín:</w:t>
      </w:r>
      <w:r w:rsidR="002302F0"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 </w:t>
      </w:r>
      <w:r w:rsidR="001074EE">
        <w:rPr>
          <w:rFonts w:ascii="Calibri" w:eastAsia="Times New Roman" w:hAnsi="Calibri" w:cs="Palatino Linotype"/>
          <w:b/>
          <w:bCs/>
          <w:color w:val="0070C0"/>
          <w:lang w:eastAsia="cs-CZ"/>
        </w:rPr>
        <w:t>19. 4. 2022</w:t>
      </w:r>
    </w:p>
    <w:p w:rsidR="0094662A" w:rsidRPr="008E773A" w:rsidRDefault="002302F0" w:rsidP="00421899">
      <w:pPr>
        <w:pStyle w:val="Odstavecseseznamem"/>
        <w:numPr>
          <w:ilvl w:val="1"/>
          <w:numId w:val="1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Palatino Linotype"/>
          <w:b/>
          <w:bCs/>
          <w:color w:val="0070C0"/>
          <w:lang w:eastAsia="cs-CZ"/>
        </w:rPr>
      </w:pPr>
      <w:r>
        <w:rPr>
          <w:rFonts w:ascii="Calibri" w:eastAsia="Times New Roman" w:hAnsi="Calibri" w:cs="Palatino Linotype"/>
          <w:b/>
          <w:bCs/>
          <w:color w:val="0070C0"/>
          <w:lang w:eastAsia="cs-CZ"/>
        </w:rPr>
        <w:t xml:space="preserve">Termín: </w:t>
      </w:r>
      <w:r w:rsidR="001074EE">
        <w:rPr>
          <w:rFonts w:ascii="Calibri" w:eastAsia="Times New Roman" w:hAnsi="Calibri" w:cs="Palatino Linotype"/>
          <w:b/>
          <w:bCs/>
          <w:color w:val="0070C0"/>
          <w:lang w:eastAsia="cs-CZ"/>
        </w:rPr>
        <w:t>20. 4 2022</w:t>
      </w:r>
    </w:p>
    <w:p w:rsidR="0094662A" w:rsidRPr="008E773A" w:rsidRDefault="0094662A" w:rsidP="0094662A">
      <w:p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/>
        <w:jc w:val="both"/>
        <w:rPr>
          <w:rFonts w:ascii="Calibri" w:eastAsia="Times New Roman" w:hAnsi="Calibri" w:cs="Palatino Linotype"/>
          <w:b/>
          <w:bCs/>
          <w:color w:val="0070C0"/>
          <w:lang w:eastAsia="cs-CZ"/>
        </w:rPr>
      </w:pPr>
      <w:r w:rsidRPr="008E773A">
        <w:rPr>
          <w:rFonts w:ascii="Calibri" w:eastAsia="Times New Roman" w:hAnsi="Calibri" w:cs="Palatino Linotype"/>
          <w:b/>
          <w:bCs/>
          <w:color w:val="0070C0"/>
          <w:lang w:eastAsia="cs-CZ"/>
        </w:rPr>
        <w:t>Pro čtyřleté studium (pro absolventy 9. ročníku ZŠ):</w:t>
      </w:r>
    </w:p>
    <w:p w:rsidR="0094662A" w:rsidRPr="008E773A" w:rsidRDefault="001074EE" w:rsidP="0094662A">
      <w:pPr>
        <w:pStyle w:val="Odstavecseseznamem"/>
        <w:numPr>
          <w:ilvl w:val="1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Palatino Linotype"/>
          <w:b/>
          <w:bCs/>
          <w:color w:val="0070C0"/>
          <w:lang w:eastAsia="cs-CZ"/>
        </w:rPr>
      </w:pPr>
      <w:r>
        <w:rPr>
          <w:rFonts w:ascii="Calibri" w:eastAsia="Times New Roman" w:hAnsi="Calibri" w:cs="Palatino Linotype"/>
          <w:b/>
          <w:bCs/>
          <w:color w:val="0070C0"/>
          <w:lang w:eastAsia="cs-CZ"/>
        </w:rPr>
        <w:t>Termín: 12. 4. 2022</w:t>
      </w:r>
    </w:p>
    <w:p w:rsidR="0094662A" w:rsidRPr="008E773A" w:rsidRDefault="001074EE" w:rsidP="00075A63">
      <w:pPr>
        <w:pStyle w:val="Odstavecseseznamem"/>
        <w:numPr>
          <w:ilvl w:val="1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Palatino Linotype"/>
          <w:b/>
          <w:bCs/>
          <w:color w:val="0070C0"/>
          <w:lang w:eastAsia="cs-CZ"/>
        </w:rPr>
      </w:pPr>
      <w:r>
        <w:rPr>
          <w:rFonts w:ascii="Calibri" w:eastAsia="Times New Roman" w:hAnsi="Calibri" w:cs="Palatino Linotype"/>
          <w:b/>
          <w:bCs/>
          <w:color w:val="0070C0"/>
          <w:lang w:eastAsia="cs-CZ"/>
        </w:rPr>
        <w:t>Termín: 13. 4. 2022</w:t>
      </w:r>
    </w:p>
    <w:p w:rsidR="005E4E19" w:rsidRDefault="005E4E19" w:rsidP="0094662A">
      <w:pPr>
        <w:numPr>
          <w:ilvl w:val="0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Calibri"/>
          <w:bCs/>
          <w:lang w:eastAsia="cs-CZ"/>
        </w:rPr>
      </w:pPr>
      <w:r w:rsidRPr="005E4E19">
        <w:rPr>
          <w:rFonts w:ascii="Calibri" w:eastAsia="Times New Roman" w:hAnsi="Calibri" w:cs="Calibri"/>
          <w:bCs/>
          <w:lang w:eastAsia="cs-CZ"/>
        </w:rPr>
        <w:t>V případě, že se uchazeč v prvním kole nebude moci dostavit (například z důvodu nemoci) k řádnému termínu jednotné zkoušky a řádně se omluví řediteli školy, koná jednotno</w:t>
      </w:r>
      <w:r w:rsidR="00C40E11">
        <w:rPr>
          <w:rFonts w:ascii="Calibri" w:eastAsia="Times New Roman" w:hAnsi="Calibri" w:cs="Calibri"/>
          <w:bCs/>
          <w:lang w:eastAsia="cs-CZ"/>
        </w:rPr>
        <w:t>u zkoušku v náhradním termínu.</w:t>
      </w:r>
    </w:p>
    <w:p w:rsidR="0094662A" w:rsidRPr="008E773A" w:rsidRDefault="0094662A" w:rsidP="0094662A">
      <w:p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/>
        <w:jc w:val="both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8E773A">
        <w:rPr>
          <w:rFonts w:ascii="Calibri" w:eastAsia="Times New Roman" w:hAnsi="Calibri" w:cs="Calibri"/>
          <w:b/>
          <w:bCs/>
          <w:color w:val="0070C0"/>
          <w:lang w:eastAsia="cs-CZ"/>
        </w:rPr>
        <w:t>Náhradní termín je stanoven pro všechny obory jednotně</w:t>
      </w:r>
      <w:r w:rsidR="00DA7ECD" w:rsidRPr="008E773A">
        <w:rPr>
          <w:rFonts w:ascii="Calibri" w:eastAsia="Times New Roman" w:hAnsi="Calibri" w:cs="Calibri"/>
          <w:b/>
          <w:bCs/>
          <w:color w:val="0070C0"/>
          <w:lang w:eastAsia="cs-CZ"/>
        </w:rPr>
        <w:t>:</w:t>
      </w:r>
    </w:p>
    <w:p w:rsidR="00DA7ECD" w:rsidRPr="008E773A" w:rsidRDefault="001074EE" w:rsidP="00DA7ECD">
      <w:pPr>
        <w:pStyle w:val="Odstavecseseznamem"/>
        <w:numPr>
          <w:ilvl w:val="1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Calibri"/>
          <w:b/>
          <w:bC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lastRenderedPageBreak/>
        <w:t>Termín: 10. 5. 2022</w:t>
      </w:r>
    </w:p>
    <w:p w:rsidR="00DA7ECD" w:rsidRDefault="001074EE" w:rsidP="00DA7ECD">
      <w:pPr>
        <w:pStyle w:val="Odstavecseseznamem"/>
        <w:numPr>
          <w:ilvl w:val="1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Calibri"/>
          <w:b/>
          <w:bC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t>Termín: 11. 5. 2022</w:t>
      </w:r>
    </w:p>
    <w:p w:rsidR="002302F0" w:rsidRPr="002302F0" w:rsidRDefault="002302F0" w:rsidP="002302F0">
      <w:p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1080" w:right="16"/>
        <w:jc w:val="both"/>
        <w:rPr>
          <w:rFonts w:ascii="Calibri" w:eastAsia="Times New Roman" w:hAnsi="Calibri" w:cs="Calibri"/>
          <w:bCs/>
          <w:lang w:eastAsia="cs-CZ"/>
        </w:rPr>
      </w:pPr>
      <w:r w:rsidRPr="002302F0">
        <w:rPr>
          <w:rFonts w:ascii="Calibri" w:eastAsia="Times New Roman" w:hAnsi="Calibri" w:cs="Calibri"/>
          <w:bCs/>
          <w:lang w:eastAsia="cs-CZ"/>
        </w:rPr>
        <w:t xml:space="preserve"> (v zájmu hladkého průběhu přijímacích zkoušek žádáme všechny uchazeče, aby se vyjma zcela vážných překážek zúčastnili řádných termínů, nikoli náhradních).</w:t>
      </w:r>
    </w:p>
    <w:p w:rsidR="002872BD" w:rsidRPr="00BA53D1" w:rsidRDefault="002872BD" w:rsidP="0094662A">
      <w:pPr>
        <w:numPr>
          <w:ilvl w:val="0"/>
          <w:numId w:val="4"/>
        </w:numPr>
        <w:tabs>
          <w:tab w:val="num" w:pos="426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Calibri"/>
          <w:bCs/>
          <w:lang w:eastAsia="cs-CZ"/>
        </w:rPr>
      </w:pPr>
      <w:r w:rsidRPr="004F1EA3"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Pokud škola pro první kolo přijímacího řízení obdrží do určitého oboru stejný nebo nižší počet přihlášek, než kolik plánuje přijmout uchazečů, rozhodne ředitel </w:t>
      </w:r>
      <w:r w:rsidR="00D2354F" w:rsidRPr="004F1EA3"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o nekonání jednotné </w:t>
      </w:r>
      <w:r w:rsidRPr="004F1EA3">
        <w:rPr>
          <w:rFonts w:ascii="Calibri" w:eastAsia="Times New Roman" w:hAnsi="Calibri" w:cs="Calibri"/>
          <w:b/>
          <w:bCs/>
          <w:color w:val="0070C0"/>
          <w:lang w:eastAsia="cs-CZ"/>
        </w:rPr>
        <w:t>přijímací zkoušky</w:t>
      </w:r>
      <w:r w:rsidR="00D2354F" w:rsidRPr="004F1EA3">
        <w:rPr>
          <w:rFonts w:ascii="Calibri" w:eastAsia="Times New Roman" w:hAnsi="Calibri" w:cs="Calibri"/>
          <w:b/>
          <w:bCs/>
          <w:lang w:eastAsia="cs-CZ"/>
        </w:rPr>
        <w:t>,</w:t>
      </w:r>
      <w:r w:rsidR="00D2354F">
        <w:rPr>
          <w:rFonts w:ascii="Calibri" w:eastAsia="Times New Roman" w:hAnsi="Calibri" w:cs="Calibri"/>
          <w:b/>
          <w:bCs/>
          <w:lang w:eastAsia="cs-CZ"/>
        </w:rPr>
        <w:t xml:space="preserve"> </w:t>
      </w:r>
      <w:r w:rsidR="00D2354F" w:rsidRPr="00D2354F">
        <w:rPr>
          <w:rFonts w:ascii="Calibri" w:eastAsia="Times New Roman" w:hAnsi="Calibri" w:cs="Calibri"/>
          <w:bCs/>
          <w:lang w:eastAsia="cs-CZ"/>
        </w:rPr>
        <w:t>a to</w:t>
      </w:r>
      <w:r w:rsidR="00D2354F">
        <w:rPr>
          <w:rFonts w:ascii="Calibri" w:eastAsia="Times New Roman" w:hAnsi="Calibri" w:cs="Calibri"/>
          <w:b/>
          <w:bCs/>
          <w:lang w:eastAsia="cs-CZ"/>
        </w:rPr>
        <w:t xml:space="preserve"> </w:t>
      </w:r>
      <w:r w:rsidRPr="00BA53D1">
        <w:rPr>
          <w:rFonts w:ascii="Calibri" w:eastAsia="Times New Roman" w:hAnsi="Calibri" w:cs="Calibri"/>
          <w:bCs/>
          <w:lang w:eastAsia="cs-CZ"/>
        </w:rPr>
        <w:t>nejpozději do 8. března</w:t>
      </w:r>
      <w:r w:rsidR="004F1EA3">
        <w:rPr>
          <w:rFonts w:ascii="Calibri" w:eastAsia="Times New Roman" w:hAnsi="Calibri" w:cs="Calibri"/>
          <w:bCs/>
          <w:lang w:eastAsia="cs-CZ"/>
        </w:rPr>
        <w:t xml:space="preserve"> 2022</w:t>
      </w:r>
      <w:r w:rsidRPr="00BA53D1">
        <w:rPr>
          <w:rFonts w:ascii="Calibri" w:eastAsia="Times New Roman" w:hAnsi="Calibri" w:cs="Calibri"/>
          <w:bCs/>
          <w:lang w:eastAsia="cs-CZ"/>
        </w:rPr>
        <w:t xml:space="preserve">. Bude o něm informovat zákonného zástupce uchazeče </w:t>
      </w:r>
      <w:r w:rsidR="00152D3F">
        <w:rPr>
          <w:rFonts w:ascii="Calibri" w:eastAsia="Times New Roman" w:hAnsi="Calibri" w:cs="Calibri"/>
          <w:bCs/>
          <w:lang w:eastAsia="cs-CZ"/>
        </w:rPr>
        <w:t>a </w:t>
      </w:r>
      <w:r w:rsidR="00BA53D1">
        <w:rPr>
          <w:rFonts w:ascii="Calibri" w:eastAsia="Times New Roman" w:hAnsi="Calibri" w:cs="Calibri"/>
          <w:bCs/>
          <w:lang w:eastAsia="cs-CZ"/>
        </w:rPr>
        <w:t xml:space="preserve">oznámí </w:t>
      </w:r>
      <w:r w:rsidR="00D2354F">
        <w:rPr>
          <w:rFonts w:ascii="Calibri" w:eastAsia="Times New Roman" w:hAnsi="Calibri" w:cs="Calibri"/>
          <w:bCs/>
          <w:lang w:eastAsia="cs-CZ"/>
        </w:rPr>
        <w:t xml:space="preserve">ho </w:t>
      </w:r>
      <w:r w:rsidR="00BA53D1">
        <w:rPr>
          <w:rFonts w:ascii="Calibri" w:eastAsia="Times New Roman" w:hAnsi="Calibri" w:cs="Calibri"/>
          <w:bCs/>
          <w:lang w:eastAsia="cs-CZ"/>
        </w:rPr>
        <w:t>na webu školy nejpozději</w:t>
      </w:r>
      <w:r w:rsidRPr="00BA53D1">
        <w:rPr>
          <w:rFonts w:ascii="Calibri" w:eastAsia="Times New Roman" w:hAnsi="Calibri" w:cs="Calibri"/>
          <w:bCs/>
          <w:lang w:eastAsia="cs-CZ"/>
        </w:rPr>
        <w:t xml:space="preserve"> do 19</w:t>
      </w:r>
      <w:r w:rsidR="004F1EA3">
        <w:rPr>
          <w:rFonts w:ascii="Calibri" w:eastAsia="Times New Roman" w:hAnsi="Calibri" w:cs="Calibri"/>
          <w:bCs/>
          <w:lang w:eastAsia="cs-CZ"/>
        </w:rPr>
        <w:t>. března 2022</w:t>
      </w:r>
      <w:r w:rsidR="00D2354F">
        <w:rPr>
          <w:rFonts w:ascii="Calibri" w:eastAsia="Times New Roman" w:hAnsi="Calibri" w:cs="Calibri"/>
          <w:bCs/>
          <w:lang w:eastAsia="cs-CZ"/>
        </w:rPr>
        <w:t>.</w:t>
      </w:r>
    </w:p>
    <w:p w:rsidR="005E4E19" w:rsidRPr="008E773A" w:rsidRDefault="005E4E19" w:rsidP="0094662A">
      <w:pPr>
        <w:numPr>
          <w:ilvl w:val="0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Calibri"/>
          <w:b/>
          <w:bCs/>
          <w:lang w:eastAsia="cs-CZ"/>
        </w:rPr>
      </w:pPr>
      <w:r w:rsidRPr="005E4E19">
        <w:rPr>
          <w:rFonts w:ascii="Calibri" w:eastAsia="Times New Roman" w:hAnsi="Calibri" w:cs="Calibri"/>
          <w:bCs/>
          <w:lang w:eastAsia="cs-CZ"/>
        </w:rPr>
        <w:t>U uchazečů se speciálními vzdělávacími p</w:t>
      </w:r>
      <w:r w:rsidR="008E773A">
        <w:rPr>
          <w:rFonts w:ascii="Calibri" w:eastAsia="Times New Roman" w:hAnsi="Calibri" w:cs="Calibri"/>
          <w:bCs/>
          <w:lang w:eastAsia="cs-CZ"/>
        </w:rPr>
        <w:t>otřebami rozhodne ředitel školy</w:t>
      </w:r>
      <w:r w:rsidRPr="005E4E19">
        <w:rPr>
          <w:rFonts w:ascii="Calibri" w:eastAsia="Times New Roman" w:hAnsi="Calibri" w:cs="Calibri"/>
          <w:bCs/>
          <w:lang w:eastAsia="cs-CZ"/>
        </w:rPr>
        <w:t xml:space="preserve"> podle platného doporučení školského poradenského zařízení o uzpůsobení podmínek pro konání jednotné zkoušky.</w:t>
      </w:r>
      <w:r w:rsidRPr="008E773A"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 Uvedené vyjádření musí uchazeč doložit k přihlášce.</w:t>
      </w:r>
    </w:p>
    <w:p w:rsidR="005E4E19" w:rsidRDefault="005E4E19" w:rsidP="0094662A">
      <w:pPr>
        <w:numPr>
          <w:ilvl w:val="0"/>
          <w:numId w:val="4"/>
        </w:num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left="426" w:right="16" w:hanging="426"/>
        <w:jc w:val="both"/>
        <w:rPr>
          <w:rFonts w:ascii="Calibri" w:eastAsia="Times New Roman" w:hAnsi="Calibri" w:cs="Calibri"/>
          <w:bCs/>
          <w:lang w:eastAsia="cs-CZ"/>
        </w:rPr>
      </w:pPr>
      <w:r w:rsidRPr="008E773A">
        <w:rPr>
          <w:rFonts w:ascii="Calibri" w:eastAsia="Times New Roman" w:hAnsi="Calibri" w:cs="Calibri"/>
          <w:b/>
          <w:bCs/>
          <w:color w:val="0070C0"/>
          <w:lang w:eastAsia="cs-CZ"/>
        </w:rPr>
        <w:t>Uchazeči, kteří nejsou občany České republiky</w:t>
      </w:r>
      <w:r w:rsidRPr="008E773A">
        <w:rPr>
          <w:rFonts w:ascii="Calibri" w:eastAsia="Times New Roman" w:hAnsi="Calibri" w:cs="Calibri"/>
          <w:bCs/>
          <w:color w:val="0070C0"/>
          <w:lang w:eastAsia="cs-CZ"/>
        </w:rPr>
        <w:t xml:space="preserve"> </w:t>
      </w:r>
      <w:r w:rsidRPr="005E4E19">
        <w:rPr>
          <w:rFonts w:ascii="Calibri" w:eastAsia="Times New Roman" w:hAnsi="Calibri" w:cs="Calibri"/>
          <w:bCs/>
          <w:lang w:eastAsia="cs-CZ"/>
        </w:rPr>
        <w:t>a získali předchozí vzdělání v zahraniční škole, nekonají jednotnou zkoušku z předmětu Český jazyk a literatura na základě žádosti přiložené k přihlá</w:t>
      </w:r>
      <w:r w:rsidR="002872BD">
        <w:rPr>
          <w:rFonts w:ascii="Calibri" w:eastAsia="Times New Roman" w:hAnsi="Calibri" w:cs="Calibri"/>
          <w:bCs/>
          <w:lang w:eastAsia="cs-CZ"/>
        </w:rPr>
        <w:t>šce. Znalost českého jazyka může být</w:t>
      </w:r>
      <w:r w:rsidRPr="005E4E19">
        <w:rPr>
          <w:rFonts w:ascii="Calibri" w:eastAsia="Times New Roman" w:hAnsi="Calibri" w:cs="Calibri"/>
          <w:bCs/>
          <w:lang w:eastAsia="cs-CZ"/>
        </w:rPr>
        <w:t xml:space="preserve"> ověřena pohovorem s ředitelem školy.</w:t>
      </w:r>
    </w:p>
    <w:p w:rsidR="00910525" w:rsidRPr="005E4E19" w:rsidRDefault="00910525" w:rsidP="00910525">
      <w:pPr>
        <w:tabs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Calibri"/>
          <w:bCs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Škola uspořádá pro uchazeče o studium </w:t>
      </w:r>
      <w:proofErr w:type="spellStart"/>
      <w:r>
        <w:rPr>
          <w:rFonts w:ascii="Calibri" w:eastAsia="Times New Roman" w:hAnsi="Calibri" w:cs="Calibri"/>
          <w:b/>
          <w:bCs/>
          <w:color w:val="0070C0"/>
          <w:lang w:eastAsia="cs-CZ"/>
        </w:rPr>
        <w:t>předzkouškové</w:t>
      </w:r>
      <w:proofErr w:type="spellEnd"/>
      <w:r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 kurzy, jejichž smyslem je příprava </w:t>
      </w:r>
      <w:r w:rsidRPr="00910525"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na </w:t>
      </w:r>
      <w:r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jednotné </w:t>
      </w:r>
      <w:r w:rsidRPr="00910525"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přijímací zkoušky z matematiky a </w:t>
      </w:r>
      <w:r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z </w:t>
      </w:r>
      <w:r w:rsidRPr="00910525">
        <w:rPr>
          <w:rFonts w:ascii="Calibri" w:eastAsia="Times New Roman" w:hAnsi="Calibri" w:cs="Calibri"/>
          <w:b/>
          <w:bCs/>
          <w:color w:val="0070C0"/>
          <w:lang w:eastAsia="cs-CZ"/>
        </w:rPr>
        <w:t>českého jazyka</w:t>
      </w:r>
      <w:r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. </w:t>
      </w:r>
      <w:r w:rsidRPr="00910525">
        <w:rPr>
          <w:rFonts w:ascii="Calibri" w:eastAsia="Times New Roman" w:hAnsi="Calibri" w:cs="Calibri"/>
          <w:bCs/>
          <w:lang w:eastAsia="cs-CZ"/>
        </w:rPr>
        <w:t xml:space="preserve">Organizace i termíny budou zveřejněny na školním webu v aktualitách v průběhu </w:t>
      </w:r>
      <w:r w:rsidR="00197E52">
        <w:rPr>
          <w:rFonts w:ascii="Calibri" w:eastAsia="Times New Roman" w:hAnsi="Calibri" w:cs="Calibri"/>
          <w:bCs/>
          <w:lang w:eastAsia="cs-CZ"/>
        </w:rPr>
        <w:t>měsíce února 2022, kurzy budou probíhat v průběhu měsíce března 2022.</w:t>
      </w:r>
    </w:p>
    <w:p w:rsidR="007D49DE" w:rsidRDefault="005E4E19" w:rsidP="002872BD">
      <w:pPr>
        <w:tabs>
          <w:tab w:val="num" w:pos="720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Calibri" w:eastAsia="Times New Roman" w:hAnsi="Calibri" w:cs="Times New Roman"/>
          <w:color w:val="000000"/>
          <w:lang w:eastAsia="cs-CZ"/>
        </w:rPr>
      </w:pPr>
      <w:r w:rsidRPr="002872BD">
        <w:rPr>
          <w:rFonts w:ascii="Calibri" w:eastAsia="Times New Roman" w:hAnsi="Calibri" w:cs="Times New Roman"/>
          <w:color w:val="000000"/>
          <w:lang w:eastAsia="cs-CZ"/>
        </w:rPr>
        <w:t xml:space="preserve">Ředitel školy zveřejní v prvním kole přijímacího řízení seznam přijatých uchazečů </w:t>
      </w:r>
      <w:r w:rsidR="004F1EA3">
        <w:rPr>
          <w:rFonts w:ascii="Calibri" w:eastAsia="Times New Roman" w:hAnsi="Calibri" w:cs="Times New Roman"/>
          <w:color w:val="000000"/>
          <w:lang w:eastAsia="cs-CZ"/>
        </w:rPr>
        <w:t xml:space="preserve">(rozhodnutí neposílá) </w:t>
      </w:r>
      <w:r w:rsidR="00AA400F">
        <w:rPr>
          <w:rFonts w:ascii="Calibri" w:eastAsia="Times New Roman" w:hAnsi="Calibri" w:cs="Times New Roman"/>
          <w:color w:val="000000"/>
          <w:lang w:eastAsia="cs-CZ"/>
        </w:rPr>
        <w:t>na školním webu a na veřejně dostupném místě ve škole. N</w:t>
      </w:r>
      <w:r w:rsidRPr="002872BD">
        <w:rPr>
          <w:rFonts w:ascii="Calibri" w:eastAsia="Times New Roman" w:hAnsi="Calibri" w:cs="Times New Roman"/>
          <w:color w:val="000000"/>
          <w:lang w:eastAsia="cs-CZ"/>
        </w:rPr>
        <w:t>epřijatým uchazečům nebo zákonným zástupcům nezletilých nepřijatých uchazeč</w:t>
      </w:r>
      <w:r w:rsidR="004F1EA3">
        <w:rPr>
          <w:rFonts w:ascii="Calibri" w:eastAsia="Times New Roman" w:hAnsi="Calibri" w:cs="Times New Roman"/>
          <w:color w:val="000000"/>
          <w:lang w:eastAsia="cs-CZ"/>
        </w:rPr>
        <w:t xml:space="preserve">ů odešle rozhodnutí o nepřijetí nejpozději </w:t>
      </w:r>
      <w:r w:rsidR="002872BD" w:rsidRPr="008E773A">
        <w:rPr>
          <w:rFonts w:ascii="Calibri" w:eastAsia="Times New Roman" w:hAnsi="Calibri" w:cs="Times New Roman"/>
          <w:color w:val="000000"/>
          <w:lang w:eastAsia="cs-CZ"/>
        </w:rPr>
        <w:t xml:space="preserve"> 2 dny poté, co Centrum pro zjišťování výsledků vzdělávání </w:t>
      </w:r>
      <w:r w:rsidR="004F1EA3">
        <w:rPr>
          <w:rFonts w:ascii="Calibri" w:eastAsia="Times New Roman" w:hAnsi="Calibri" w:cs="Times New Roman"/>
          <w:color w:val="000000"/>
          <w:lang w:eastAsia="cs-CZ"/>
        </w:rPr>
        <w:t xml:space="preserve">(CERMAT) </w:t>
      </w:r>
      <w:r w:rsidR="002872BD" w:rsidRPr="008E773A">
        <w:rPr>
          <w:rFonts w:ascii="Calibri" w:eastAsia="Times New Roman" w:hAnsi="Calibri" w:cs="Times New Roman"/>
          <w:color w:val="000000"/>
          <w:lang w:eastAsia="cs-CZ"/>
        </w:rPr>
        <w:t>zpřístupní škole výsledky jednotných přijímacích zkoušek.</w:t>
      </w:r>
      <w:r w:rsidR="004F1EA3" w:rsidRPr="004F1EA3">
        <w:rPr>
          <w:rFonts w:ascii="Calibri" w:eastAsia="Times New Roman" w:hAnsi="Calibri" w:cs="Times New Roman"/>
          <w:color w:val="000000"/>
          <w:lang w:eastAsia="cs-CZ"/>
        </w:rPr>
        <w:t xml:space="preserve"> </w:t>
      </w:r>
    </w:p>
    <w:p w:rsidR="005E4E19" w:rsidRPr="005E4E19" w:rsidRDefault="007D49DE" w:rsidP="007D49DE">
      <w:pPr>
        <w:tabs>
          <w:tab w:val="num" w:pos="720"/>
          <w:tab w:val="left" w:pos="1276"/>
          <w:tab w:val="left" w:pos="3969"/>
          <w:tab w:val="left" w:pos="6663"/>
          <w:tab w:val="left" w:pos="8273"/>
        </w:tabs>
        <w:spacing w:after="240" w:line="360" w:lineRule="auto"/>
        <w:ind w:right="16"/>
        <w:jc w:val="both"/>
        <w:rPr>
          <w:rFonts w:ascii="Palatino Linotype" w:eastAsia="Times New Roman" w:hAnsi="Palatino Linotype" w:cs="Times New Roman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Všem uchazečům držíme palce, přejeme klid a pohodu, a těšíme se na setkání s Vámi!</w:t>
      </w:r>
      <w:r w:rsidR="005E4E19" w:rsidRPr="005E4E19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A4B175F" wp14:editId="4DCC5780">
            <wp:simplePos x="0" y="0"/>
            <wp:positionH relativeFrom="column">
              <wp:posOffset>4067175</wp:posOffset>
            </wp:positionH>
            <wp:positionV relativeFrom="paragraph">
              <wp:posOffset>177800</wp:posOffset>
            </wp:positionV>
            <wp:extent cx="981075" cy="768985"/>
            <wp:effectExtent l="0" t="0" r="0" b="0"/>
            <wp:wrapNone/>
            <wp:docPr id="2" name="obrázek 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E19" w:rsidRPr="005E4E19" w:rsidRDefault="005E4E19" w:rsidP="005E4E19">
      <w:pPr>
        <w:tabs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both"/>
        <w:rPr>
          <w:rFonts w:ascii="Palatino Linotype" w:eastAsia="Times New Roman" w:hAnsi="Palatino Linotype" w:cs="Times New Roman"/>
          <w:lang w:eastAsia="cs-CZ"/>
        </w:rPr>
      </w:pPr>
    </w:p>
    <w:p w:rsidR="005E4E19" w:rsidRPr="005E4E19" w:rsidRDefault="005E4E19" w:rsidP="005E4E19">
      <w:pPr>
        <w:tabs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both"/>
        <w:rPr>
          <w:rFonts w:ascii="Palatino Linotype" w:eastAsia="Times New Roman" w:hAnsi="Palatino Linotype" w:cs="Times New Roman"/>
          <w:lang w:eastAsia="cs-CZ"/>
        </w:rPr>
      </w:pPr>
    </w:p>
    <w:p w:rsidR="005E4E19" w:rsidRPr="005E4E19" w:rsidRDefault="005E4E19" w:rsidP="005E4E19">
      <w:pPr>
        <w:tabs>
          <w:tab w:val="left" w:pos="709"/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both"/>
        <w:rPr>
          <w:rFonts w:ascii="Palatino Linotype" w:eastAsia="Times New Roman" w:hAnsi="Palatino Linotype" w:cs="Palatino Linotype"/>
          <w:lang w:eastAsia="cs-CZ"/>
        </w:rPr>
      </w:pPr>
    </w:p>
    <w:p w:rsidR="005E4E19" w:rsidRPr="005E4E19" w:rsidRDefault="005E4E19" w:rsidP="005E4E19">
      <w:pPr>
        <w:tabs>
          <w:tab w:val="left" w:pos="709"/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both"/>
        <w:rPr>
          <w:rFonts w:ascii="Palatino Linotype" w:eastAsia="Times New Roman" w:hAnsi="Palatino Linotype" w:cs="Palatino Linotype"/>
          <w:lang w:eastAsia="cs-CZ"/>
        </w:rPr>
      </w:pPr>
    </w:p>
    <w:p w:rsidR="005E4E19" w:rsidRPr="005E4E19" w:rsidRDefault="008E773A" w:rsidP="005E4E19">
      <w:pPr>
        <w:tabs>
          <w:tab w:val="left" w:pos="709"/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jc w:val="both"/>
        <w:rPr>
          <w:rFonts w:ascii="Calibri" w:eastAsia="Times New Roman" w:hAnsi="Calibri" w:cs="Palatino Linotype"/>
          <w:lang w:eastAsia="cs-CZ"/>
        </w:rPr>
      </w:pPr>
      <w:r>
        <w:rPr>
          <w:rFonts w:ascii="Calibri" w:eastAsia="Times New Roman" w:hAnsi="Calibri" w:cs="Palatino Linotype"/>
          <w:lang w:eastAsia="cs-CZ"/>
        </w:rPr>
        <w:t>Ve Vsetíně</w:t>
      </w:r>
      <w:r w:rsidR="004F1EA3">
        <w:rPr>
          <w:rFonts w:ascii="Calibri" w:eastAsia="Times New Roman" w:hAnsi="Calibri" w:cs="Palatino Linotype"/>
          <w:lang w:eastAsia="cs-CZ"/>
        </w:rPr>
        <w:t xml:space="preserve"> 29. 1. 2022</w:t>
      </w:r>
      <w:r w:rsidR="005E4E19" w:rsidRPr="005E4E19">
        <w:rPr>
          <w:rFonts w:ascii="Calibri" w:eastAsia="Times New Roman" w:hAnsi="Calibri" w:cs="Palatino Linotype"/>
          <w:lang w:eastAsia="cs-CZ"/>
        </w:rPr>
        <w:t xml:space="preserve">               </w:t>
      </w:r>
      <w:r w:rsidR="005E4E19" w:rsidRPr="005E4E19">
        <w:rPr>
          <w:rFonts w:ascii="Calibri" w:eastAsia="Times New Roman" w:hAnsi="Calibri" w:cs="Palatino Linotype"/>
          <w:lang w:eastAsia="cs-CZ"/>
        </w:rPr>
        <w:tab/>
        <w:t xml:space="preserve">                     …..…………………………………………..…………..</w:t>
      </w:r>
    </w:p>
    <w:p w:rsidR="005E4E19" w:rsidRPr="005E4E19" w:rsidRDefault="005E4E19" w:rsidP="005E4E19">
      <w:pPr>
        <w:tabs>
          <w:tab w:val="left" w:pos="709"/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rPr>
          <w:rFonts w:ascii="Calibri" w:eastAsia="Times New Roman" w:hAnsi="Calibri" w:cs="Palatino Linotype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ab/>
      </w:r>
      <w:r w:rsidRPr="005E4E19">
        <w:rPr>
          <w:rFonts w:ascii="Calibri" w:eastAsia="Times New Roman" w:hAnsi="Calibri" w:cs="Palatino Linotype"/>
          <w:lang w:eastAsia="cs-CZ"/>
        </w:rPr>
        <w:tab/>
      </w:r>
      <w:r w:rsidRPr="005E4E19">
        <w:rPr>
          <w:rFonts w:ascii="Calibri" w:eastAsia="Times New Roman" w:hAnsi="Calibri" w:cs="Palatino Linotype"/>
          <w:lang w:eastAsia="cs-CZ"/>
        </w:rPr>
        <w:tab/>
      </w:r>
      <w:r w:rsidRPr="005E4E19">
        <w:rPr>
          <w:rFonts w:ascii="Calibri" w:eastAsia="Times New Roman" w:hAnsi="Calibri" w:cs="Palatino Linotype"/>
          <w:lang w:eastAsia="cs-CZ"/>
        </w:rPr>
        <w:tab/>
        <w:t xml:space="preserve">                             PaedDr. Karel Kostka, MBA, Ph.D.</w:t>
      </w:r>
    </w:p>
    <w:p w:rsidR="005E4E19" w:rsidRDefault="005E4E19" w:rsidP="005E4E19">
      <w:pPr>
        <w:tabs>
          <w:tab w:val="left" w:pos="709"/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rPr>
          <w:rFonts w:ascii="Calibri" w:eastAsia="Times New Roman" w:hAnsi="Calibri" w:cs="Palatino Linotype"/>
          <w:sz w:val="24"/>
          <w:szCs w:val="24"/>
          <w:lang w:eastAsia="cs-CZ"/>
        </w:rPr>
      </w:pPr>
      <w:r w:rsidRPr="005E4E19">
        <w:rPr>
          <w:rFonts w:ascii="Calibri" w:eastAsia="Times New Roman" w:hAnsi="Calibri" w:cs="Palatino Linotype"/>
          <w:lang w:eastAsia="cs-CZ"/>
        </w:rPr>
        <w:tab/>
      </w:r>
      <w:r w:rsidRPr="005E4E19">
        <w:rPr>
          <w:rFonts w:ascii="Calibri" w:eastAsia="Times New Roman" w:hAnsi="Calibri" w:cs="Palatino Linotype"/>
          <w:lang w:eastAsia="cs-CZ"/>
        </w:rPr>
        <w:tab/>
      </w:r>
      <w:r w:rsidRPr="005E4E19">
        <w:rPr>
          <w:rFonts w:ascii="Calibri" w:eastAsia="Times New Roman" w:hAnsi="Calibri" w:cs="Palatino Linotype"/>
          <w:lang w:eastAsia="cs-CZ"/>
        </w:rPr>
        <w:tab/>
      </w:r>
      <w:r w:rsidRPr="005E4E19">
        <w:rPr>
          <w:rFonts w:ascii="Calibri" w:eastAsia="Times New Roman" w:hAnsi="Calibri" w:cs="Palatino Linotype"/>
          <w:lang w:eastAsia="cs-CZ"/>
        </w:rPr>
        <w:tab/>
        <w:t xml:space="preserve">                                                ředite</w:t>
      </w:r>
      <w:r w:rsidRPr="005E4E19">
        <w:rPr>
          <w:rFonts w:ascii="Calibri" w:eastAsia="Times New Roman" w:hAnsi="Calibri" w:cs="Palatino Linotype"/>
          <w:sz w:val="24"/>
          <w:szCs w:val="24"/>
          <w:lang w:eastAsia="cs-CZ"/>
        </w:rPr>
        <w:t>l školy</w:t>
      </w:r>
    </w:p>
    <w:p w:rsidR="008E773A" w:rsidRPr="005E4E19" w:rsidRDefault="008E773A" w:rsidP="005E4E19">
      <w:pPr>
        <w:tabs>
          <w:tab w:val="left" w:pos="709"/>
          <w:tab w:val="left" w:pos="1134"/>
          <w:tab w:val="left" w:pos="2268"/>
          <w:tab w:val="left" w:pos="4270"/>
          <w:tab w:val="left" w:pos="6313"/>
          <w:tab w:val="left" w:pos="8273"/>
        </w:tabs>
        <w:spacing w:after="0" w:line="240" w:lineRule="auto"/>
        <w:rPr>
          <w:rFonts w:ascii="Calibri" w:eastAsia="Times New Roman" w:hAnsi="Calibri" w:cs="Palatino Linotype"/>
          <w:sz w:val="24"/>
          <w:szCs w:val="24"/>
          <w:lang w:eastAsia="cs-CZ"/>
        </w:rPr>
      </w:pPr>
    </w:p>
    <w:p w:rsidR="00F079EC" w:rsidRDefault="00F079EC" w:rsidP="00F079EC"/>
    <w:p w:rsidR="007D49DE" w:rsidRDefault="008E773A" w:rsidP="00910525">
      <w:pPr>
        <w:jc w:val="both"/>
      </w:pPr>
      <w:r>
        <w:t>Zdůvodnění:</w:t>
      </w:r>
      <w:r w:rsidR="00910525">
        <w:t xml:space="preserve"> </w:t>
      </w:r>
      <w:r w:rsidR="004F1EA3">
        <w:t>Klasifikaci na konci šestého</w:t>
      </w:r>
      <w:r w:rsidR="007D49DE">
        <w:t xml:space="preserve"> ročníku </w:t>
      </w:r>
      <w:r w:rsidR="004F1EA3">
        <w:t xml:space="preserve">(u zájemců o šestileté studium) </w:t>
      </w:r>
      <w:r w:rsidR="007D49DE">
        <w:t xml:space="preserve">a </w:t>
      </w:r>
      <w:r w:rsidR="004F1EA3">
        <w:t>na konci osmého</w:t>
      </w:r>
      <w:r w:rsidR="007D49DE">
        <w:t xml:space="preserve"> ročníku</w:t>
      </w:r>
      <w:r w:rsidR="004F1EA3">
        <w:t xml:space="preserve"> (u zájemců o čtyřleté studium)</w:t>
      </w:r>
      <w:r w:rsidR="00152D3F">
        <w:t xml:space="preserve"> ZŠ  nevyužíváme</w:t>
      </w:r>
      <w:r w:rsidR="007D49DE">
        <w:t xml:space="preserve"> jako podklad pro posouzení uchazeče</w:t>
      </w:r>
      <w:r w:rsidR="004F1EA3">
        <w:t>, jen jako doplňující informaci</w:t>
      </w:r>
      <w:r w:rsidR="007D49DE">
        <w:t>, neboť na různých školách se d</w:t>
      </w:r>
      <w:r w:rsidR="004F1EA3">
        <w:t>íky distanční výuce velmi lišil</w:t>
      </w:r>
      <w:r w:rsidR="007D49DE">
        <w:t xml:space="preserve"> přístup pedagogů k hodnoce</w:t>
      </w:r>
      <w:r w:rsidR="00152D3F">
        <w:t xml:space="preserve">ní. </w:t>
      </w:r>
      <w:r w:rsidR="007D49DE">
        <w:t>Pokud však uchazeč bude mít relevantní důvody, kterými bude argumentovat, proč nelze</w:t>
      </w:r>
      <w:r w:rsidR="003A175D">
        <w:t xml:space="preserve"> jeho prospěch z poloviny sedmého či devátého</w:t>
      </w:r>
      <w:r w:rsidR="007D49DE">
        <w:t xml:space="preserve"> ročníku do přijímacího řízení zahrnout, budeme k tomu přihlížet.</w:t>
      </w:r>
    </w:p>
    <w:sectPr w:rsidR="007D49DE" w:rsidSect="00742F72">
      <w:footerReference w:type="default" r:id="rId8"/>
      <w:pgSz w:w="11906" w:h="16838" w:code="9"/>
      <w:pgMar w:top="709" w:right="1134" w:bottom="1134" w:left="1260" w:header="1269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F7F" w:rsidRDefault="00152D3F">
      <w:pPr>
        <w:spacing w:after="0" w:line="240" w:lineRule="auto"/>
      </w:pPr>
      <w:r>
        <w:separator/>
      </w:r>
    </w:p>
  </w:endnote>
  <w:endnote w:type="continuationSeparator" w:id="0">
    <w:p w:rsidR="00422F7F" w:rsidRDefault="0015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DA1" w:rsidRPr="00D56D62" w:rsidRDefault="00753B08" w:rsidP="007D0FB2">
    <w:pPr>
      <w:pStyle w:val="Zpat"/>
      <w:tabs>
        <w:tab w:val="clear" w:pos="4536"/>
        <w:tab w:val="clear" w:pos="9072"/>
        <w:tab w:val="left" w:pos="3420"/>
        <w:tab w:val="left" w:pos="4680"/>
      </w:tabs>
      <w:rPr>
        <w:rFonts w:ascii="Palatino Linotype" w:hAnsi="Palatino Linotype" w:cs="Palatino Linotype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F7F" w:rsidRDefault="00152D3F">
      <w:pPr>
        <w:spacing w:after="0" w:line="240" w:lineRule="auto"/>
      </w:pPr>
      <w:r>
        <w:separator/>
      </w:r>
    </w:p>
  </w:footnote>
  <w:footnote w:type="continuationSeparator" w:id="0">
    <w:p w:rsidR="00422F7F" w:rsidRDefault="0015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57EEA"/>
    <w:multiLevelType w:val="multilevel"/>
    <w:tmpl w:val="53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C2AEE"/>
    <w:multiLevelType w:val="hybridMultilevel"/>
    <w:tmpl w:val="4CE08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314F7"/>
    <w:multiLevelType w:val="multilevel"/>
    <w:tmpl w:val="53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E47E09"/>
    <w:multiLevelType w:val="multilevel"/>
    <w:tmpl w:val="53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EC"/>
    <w:rsid w:val="001074EE"/>
    <w:rsid w:val="00142A69"/>
    <w:rsid w:val="00152D3F"/>
    <w:rsid w:val="00197E52"/>
    <w:rsid w:val="001A0835"/>
    <w:rsid w:val="002302F0"/>
    <w:rsid w:val="002872BD"/>
    <w:rsid w:val="003A175D"/>
    <w:rsid w:val="003F60F0"/>
    <w:rsid w:val="00421899"/>
    <w:rsid w:val="00422F7F"/>
    <w:rsid w:val="004D6C04"/>
    <w:rsid w:val="004F1EA3"/>
    <w:rsid w:val="00545BE9"/>
    <w:rsid w:val="005E4E19"/>
    <w:rsid w:val="00663BDA"/>
    <w:rsid w:val="00753B08"/>
    <w:rsid w:val="007712D4"/>
    <w:rsid w:val="007D49DE"/>
    <w:rsid w:val="008E773A"/>
    <w:rsid w:val="00910525"/>
    <w:rsid w:val="009413C6"/>
    <w:rsid w:val="0094662A"/>
    <w:rsid w:val="00975B48"/>
    <w:rsid w:val="00AA400F"/>
    <w:rsid w:val="00B816B5"/>
    <w:rsid w:val="00BA53D1"/>
    <w:rsid w:val="00BE6990"/>
    <w:rsid w:val="00C40E11"/>
    <w:rsid w:val="00CC56DA"/>
    <w:rsid w:val="00D2354F"/>
    <w:rsid w:val="00D96CA6"/>
    <w:rsid w:val="00DA7ECD"/>
    <w:rsid w:val="00DE5B6D"/>
    <w:rsid w:val="00E15582"/>
    <w:rsid w:val="00E63ED3"/>
    <w:rsid w:val="00F01643"/>
    <w:rsid w:val="00F079EC"/>
    <w:rsid w:val="00F8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09E6"/>
  <w15:chartTrackingRefBased/>
  <w15:docId w15:val="{56918F39-7241-460B-B32B-442ABB5F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E4E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5E4E1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5E4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42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4</Pages>
  <Words>1204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Kostka Karel</dc:creator>
  <cp:keywords/>
  <dc:description/>
  <cp:lastModifiedBy>Kostka Karel</cp:lastModifiedBy>
  <cp:revision>19</cp:revision>
  <dcterms:created xsi:type="dcterms:W3CDTF">2022-01-17T12:14:00Z</dcterms:created>
  <dcterms:modified xsi:type="dcterms:W3CDTF">2022-01-28T13:45:00Z</dcterms:modified>
</cp:coreProperties>
</file>