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6F9B" w14:textId="1F3AB7E0" w:rsidR="00635718" w:rsidRPr="00AD3C3E" w:rsidRDefault="001A31AF" w:rsidP="000867B6">
      <w:pPr>
        <w:ind w:left="142" w:right="140" w:firstLine="0"/>
        <w:rPr>
          <w:b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editId="7587A9EF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91440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150" y="21103"/>
                <wp:lineTo x="2115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509">
        <w:tab/>
      </w:r>
      <w:r w:rsidR="00CB24E0">
        <w:t xml:space="preserve">               </w:t>
      </w:r>
      <w:r w:rsidR="00D81509" w:rsidRPr="00AD3C3E">
        <w:rPr>
          <w:b/>
          <w:lang w:val="cs-CZ"/>
        </w:rPr>
        <w:t>Gymnázium Třebíč, Masarykovo nám, 116/9, 674 01 Třebíč</w:t>
      </w:r>
    </w:p>
    <w:p w14:paraId="7CB471EF" w14:textId="77777777" w:rsidR="00635718" w:rsidRDefault="00635718"/>
    <w:p w14:paraId="3183DBDB" w14:textId="77777777" w:rsidR="00D81509" w:rsidRDefault="00D81509" w:rsidP="00AB28DD">
      <w:pPr>
        <w:ind w:left="0" w:right="2126" w:firstLine="0"/>
        <w:rPr>
          <w:b/>
          <w:bCs/>
          <w:sz w:val="28"/>
          <w:szCs w:val="28"/>
          <w:lang w:val="cs-CZ"/>
        </w:rPr>
      </w:pPr>
    </w:p>
    <w:p w14:paraId="23E2C7A4" w14:textId="1FD9B669" w:rsidR="00695946" w:rsidRDefault="00695946" w:rsidP="005F4CBA">
      <w:pPr>
        <w:ind w:left="0" w:right="-2" w:firstLine="0"/>
        <w:rPr>
          <w:b/>
          <w:bCs/>
          <w:sz w:val="24"/>
          <w:szCs w:val="24"/>
          <w:lang w:val="cs-CZ"/>
        </w:rPr>
      </w:pPr>
    </w:p>
    <w:p w14:paraId="4E119E1E" w14:textId="2DCCD9F2" w:rsidR="00635718" w:rsidRPr="00EC27A7" w:rsidRDefault="00635718" w:rsidP="00D81509">
      <w:pPr>
        <w:ind w:left="0" w:right="-2" w:firstLine="0"/>
        <w:jc w:val="center"/>
        <w:rPr>
          <w:b/>
          <w:bCs/>
          <w:lang w:val="cs-CZ"/>
        </w:rPr>
      </w:pPr>
      <w:r w:rsidRPr="00EC27A7">
        <w:rPr>
          <w:b/>
          <w:bCs/>
          <w:lang w:val="cs-CZ"/>
        </w:rPr>
        <w:t>Kritéria pro přijetí k</w:t>
      </w:r>
      <w:r w:rsidR="00D81509" w:rsidRPr="00EC27A7">
        <w:rPr>
          <w:b/>
          <w:bCs/>
          <w:lang w:val="cs-CZ"/>
        </w:rPr>
        <w:t>e čtyřletému studiu na Gymnáziu T</w:t>
      </w:r>
      <w:r w:rsidRPr="00EC27A7">
        <w:rPr>
          <w:b/>
          <w:bCs/>
          <w:lang w:val="cs-CZ"/>
        </w:rPr>
        <w:t>řebíč od školního roku 20</w:t>
      </w:r>
      <w:r w:rsidR="006E2631">
        <w:rPr>
          <w:b/>
          <w:bCs/>
          <w:lang w:val="cs-CZ"/>
        </w:rPr>
        <w:t>2</w:t>
      </w:r>
      <w:r w:rsidR="00A74138">
        <w:rPr>
          <w:b/>
          <w:bCs/>
          <w:lang w:val="cs-CZ"/>
        </w:rPr>
        <w:t>1</w:t>
      </w:r>
      <w:r w:rsidRPr="00EC27A7">
        <w:rPr>
          <w:b/>
          <w:bCs/>
          <w:lang w:val="cs-CZ"/>
        </w:rPr>
        <w:t>/20</w:t>
      </w:r>
      <w:r w:rsidR="006E2631">
        <w:rPr>
          <w:b/>
          <w:bCs/>
          <w:lang w:val="cs-CZ"/>
        </w:rPr>
        <w:t>2</w:t>
      </w:r>
      <w:r w:rsidR="00A74138">
        <w:rPr>
          <w:b/>
          <w:bCs/>
          <w:lang w:val="cs-CZ"/>
        </w:rPr>
        <w:t>2</w:t>
      </w:r>
    </w:p>
    <w:p w14:paraId="14EBBFF0" w14:textId="77777777" w:rsidR="00A2003E" w:rsidRPr="00A44774" w:rsidRDefault="00A2003E" w:rsidP="009E4208">
      <w:pPr>
        <w:ind w:left="0" w:right="0" w:firstLine="0"/>
        <w:jc w:val="center"/>
        <w:rPr>
          <w:b/>
          <w:bCs/>
          <w:lang w:val="cs-CZ"/>
        </w:rPr>
      </w:pPr>
    </w:p>
    <w:p w14:paraId="032DFE69" w14:textId="0C167B39" w:rsidR="00A74138" w:rsidRDefault="0052422E" w:rsidP="000867B6">
      <w:pPr>
        <w:spacing w:after="120"/>
        <w:ind w:left="0" w:right="-87" w:firstLine="0"/>
        <w:jc w:val="both"/>
        <w:rPr>
          <w:rFonts w:asciiTheme="minorHAnsi" w:hAnsiTheme="minorHAnsi" w:cstheme="minorHAnsi"/>
          <w:color w:val="000000"/>
          <w:shd w:val="clear" w:color="auto" w:fill="FFFFFF"/>
          <w:lang w:val="cs-CZ"/>
        </w:rPr>
      </w:pPr>
      <w:r w:rsidRPr="0052422E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Přijímací zkoušky </w:t>
      </w:r>
      <w:r w:rsidR="00A44774" w:rsidRPr="0052422E">
        <w:rPr>
          <w:rFonts w:asciiTheme="minorHAnsi" w:hAnsiTheme="minorHAnsi" w:cstheme="minorHAnsi"/>
          <w:lang w:val="cs-CZ"/>
        </w:rPr>
        <w:t xml:space="preserve">pro uchazeče o přijetí do 1. ročníku oboru vzdělání 79-41K/41 </w:t>
      </w:r>
      <w:r w:rsidR="006460BE">
        <w:rPr>
          <w:rFonts w:asciiTheme="minorHAnsi" w:hAnsiTheme="minorHAnsi" w:cstheme="minorHAnsi"/>
          <w:lang w:val="cs-CZ"/>
        </w:rPr>
        <w:t>od</w:t>
      </w:r>
      <w:r w:rsidR="00A44774" w:rsidRPr="0052422E">
        <w:rPr>
          <w:rFonts w:asciiTheme="minorHAnsi" w:hAnsiTheme="minorHAnsi" w:cstheme="minorHAnsi"/>
          <w:lang w:val="cs-CZ"/>
        </w:rPr>
        <w:t xml:space="preserve"> školní</w:t>
      </w:r>
      <w:r w:rsidR="006460BE">
        <w:rPr>
          <w:rFonts w:asciiTheme="minorHAnsi" w:hAnsiTheme="minorHAnsi" w:cstheme="minorHAnsi"/>
          <w:lang w:val="cs-CZ"/>
        </w:rPr>
        <w:t>ho</w:t>
      </w:r>
      <w:r w:rsidR="00A44774" w:rsidRPr="0052422E">
        <w:rPr>
          <w:rFonts w:asciiTheme="minorHAnsi" w:hAnsiTheme="minorHAnsi" w:cstheme="minorHAnsi"/>
          <w:lang w:val="cs-CZ"/>
        </w:rPr>
        <w:t xml:space="preserve"> rok</w:t>
      </w:r>
      <w:r w:rsidR="006460BE">
        <w:rPr>
          <w:rFonts w:asciiTheme="minorHAnsi" w:hAnsiTheme="minorHAnsi" w:cstheme="minorHAnsi"/>
          <w:lang w:val="cs-CZ"/>
        </w:rPr>
        <w:t>u</w:t>
      </w:r>
      <w:r w:rsidR="00A44774" w:rsidRPr="0052422E">
        <w:rPr>
          <w:rFonts w:asciiTheme="minorHAnsi" w:hAnsiTheme="minorHAnsi" w:cstheme="minorHAnsi"/>
          <w:lang w:val="cs-CZ"/>
        </w:rPr>
        <w:t xml:space="preserve"> 20</w:t>
      </w:r>
      <w:r w:rsidR="006E2631">
        <w:rPr>
          <w:rFonts w:asciiTheme="minorHAnsi" w:hAnsiTheme="minorHAnsi" w:cstheme="minorHAnsi"/>
          <w:lang w:val="cs-CZ"/>
        </w:rPr>
        <w:t>20</w:t>
      </w:r>
      <w:r w:rsidR="00A44774" w:rsidRPr="0052422E">
        <w:rPr>
          <w:rFonts w:asciiTheme="minorHAnsi" w:hAnsiTheme="minorHAnsi" w:cstheme="minorHAnsi"/>
          <w:lang w:val="cs-CZ"/>
        </w:rPr>
        <w:t>/20</w:t>
      </w:r>
      <w:r w:rsidR="006E2631">
        <w:rPr>
          <w:rFonts w:asciiTheme="minorHAnsi" w:hAnsiTheme="minorHAnsi" w:cstheme="minorHAnsi"/>
          <w:lang w:val="cs-CZ"/>
        </w:rPr>
        <w:t>21</w:t>
      </w:r>
      <w:r w:rsidR="006460BE">
        <w:rPr>
          <w:rFonts w:asciiTheme="minorHAnsi" w:hAnsiTheme="minorHAnsi" w:cstheme="minorHAnsi"/>
          <w:lang w:val="cs-CZ"/>
        </w:rPr>
        <w:t xml:space="preserve"> </w:t>
      </w:r>
      <w:r w:rsidRPr="0052422E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se budou konat formou jednotné přijímací zkoušky, která je stanovena na základě § 60 odst. 5 zákona č. 561/2004 Sb., o předškolním, základním, středním, vyšším odborném a jiném vzdělávání (školský zákon),</w:t>
      </w:r>
      <w:r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ve znění pozdějších předpisů</w:t>
      </w:r>
      <w:r w:rsidR="000867B6" w:rsidRPr="006E2631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.</w:t>
      </w:r>
      <w:r w:rsidR="000867B6" w:rsidRPr="000867B6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</w:t>
      </w:r>
    </w:p>
    <w:p w14:paraId="215DB887" w14:textId="77777777" w:rsidR="00AC67E9" w:rsidRDefault="00A74138" w:rsidP="00AC67E9">
      <w:pPr>
        <w:shd w:val="clear" w:color="auto" w:fill="FFFFFF"/>
        <w:spacing w:after="150" w:line="240" w:lineRule="auto"/>
        <w:ind w:left="0" w:right="55" w:firstLine="0"/>
        <w:jc w:val="both"/>
        <w:rPr>
          <w:rFonts w:asciiTheme="minorHAnsi" w:eastAsia="Times New Roman" w:hAnsiTheme="minorHAnsi" w:cstheme="minorHAnsi"/>
          <w:lang w:val="cs-CZ" w:eastAsia="cs-CZ"/>
        </w:rPr>
      </w:pPr>
      <w:r w:rsidRPr="00A74138">
        <w:rPr>
          <w:rFonts w:asciiTheme="minorHAnsi" w:eastAsia="Times New Roman" w:hAnsiTheme="minorHAnsi" w:cstheme="minorHAnsi"/>
          <w:lang w:val="cs-CZ" w:eastAsia="cs-CZ"/>
        </w:rPr>
        <w:t>V souladu s § 5 vyhlášky č. 233/2020 Sb., o některých zvláštních pravidlech pro vzdělávání v souvislosti s mimořádnými opatřeními při epidemii koronaviru SARS CoV-2, v přijímacím řízení pro školní rok 2021/2022 nebudeme zohledňovat hodnocení na vysvědčení za druhé p</w:t>
      </w:r>
      <w:r w:rsidR="00A73B0E">
        <w:rPr>
          <w:rFonts w:asciiTheme="minorHAnsi" w:eastAsia="Times New Roman" w:hAnsiTheme="minorHAnsi" w:cstheme="minorHAnsi"/>
          <w:lang w:val="cs-CZ" w:eastAsia="cs-CZ"/>
        </w:rPr>
        <w:t>ololetí školního roku 2019/2020</w:t>
      </w:r>
      <w:r w:rsidR="00AC67E9">
        <w:rPr>
          <w:rFonts w:asciiTheme="minorHAnsi" w:eastAsia="Times New Roman" w:hAnsiTheme="minorHAnsi" w:cstheme="minorHAnsi"/>
          <w:lang w:val="cs-CZ" w:eastAsia="cs-CZ"/>
        </w:rPr>
        <w:t>.</w:t>
      </w:r>
    </w:p>
    <w:p w14:paraId="3257A089" w14:textId="36ACE1C3" w:rsidR="0052422E" w:rsidRPr="008D5EBF" w:rsidRDefault="0052422E" w:rsidP="004D1047">
      <w:pPr>
        <w:shd w:val="clear" w:color="auto" w:fill="FFFFFF"/>
        <w:spacing w:after="120" w:line="240" w:lineRule="auto"/>
        <w:ind w:left="0" w:right="57" w:firstLine="0"/>
        <w:jc w:val="both"/>
        <w:rPr>
          <w:b/>
          <w:lang w:val="cs-CZ"/>
        </w:rPr>
      </w:pPr>
      <w:r w:rsidRPr="008D5EBF">
        <w:rPr>
          <w:b/>
          <w:lang w:val="cs-CZ"/>
        </w:rPr>
        <w:t>Skladba přijímací zkoušky</w:t>
      </w:r>
    </w:p>
    <w:p w14:paraId="66B687E7" w14:textId="4D9A542F" w:rsidR="0052422E" w:rsidRPr="00A44774" w:rsidRDefault="00C83DBD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Didaktický test z předmětu český jazyk a literatura 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(ČJL) </w:t>
      </w:r>
      <w:r w:rsidRPr="00A44774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a předmětu matematika a její aplikace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(M</w:t>
      </w:r>
      <w:r w:rsidR="00764EC7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A</w:t>
      </w:r>
      <w:r w:rsidR="00892F75">
        <w:rPr>
          <w:rFonts w:asciiTheme="minorHAnsi" w:hAnsiTheme="minorHAnsi" w:cstheme="minorHAnsi"/>
          <w:color w:val="000000"/>
          <w:shd w:val="clear" w:color="auto" w:fill="FFFFFF"/>
          <w:lang w:val="cs-CZ"/>
        </w:rPr>
        <w:t>)</w:t>
      </w:r>
      <w:r w:rsidR="00574F70">
        <w:rPr>
          <w:rFonts w:asciiTheme="minorHAnsi" w:hAnsiTheme="minorHAnsi" w:cstheme="minorHAnsi"/>
          <w:color w:val="000000"/>
          <w:shd w:val="clear" w:color="auto" w:fill="FFFFFF"/>
          <w:lang w:val="cs-CZ"/>
        </w:rPr>
        <w:t xml:space="preserve"> připravený </w:t>
      </w:r>
      <w:r w:rsidR="00A209C3">
        <w:rPr>
          <w:rFonts w:asciiTheme="minorHAnsi" w:hAnsiTheme="minorHAnsi" w:cstheme="minorHAnsi"/>
          <w:lang w:val="cs-CZ"/>
        </w:rPr>
        <w:t>Centrem</w:t>
      </w:r>
      <w:r w:rsidR="00574F70">
        <w:rPr>
          <w:rFonts w:asciiTheme="minorHAnsi" w:hAnsiTheme="minorHAnsi" w:cstheme="minorHAnsi"/>
          <w:lang w:val="cs-CZ"/>
        </w:rPr>
        <w:t xml:space="preserve"> pro zjišťo</w:t>
      </w:r>
      <w:r w:rsidR="00D545C4">
        <w:rPr>
          <w:rFonts w:asciiTheme="minorHAnsi" w:hAnsiTheme="minorHAnsi" w:cstheme="minorHAnsi"/>
          <w:lang w:val="cs-CZ"/>
        </w:rPr>
        <w:t>vání výsledků vzdělávání CERMAT</w:t>
      </w:r>
    </w:p>
    <w:p w14:paraId="0388847C" w14:textId="541A801D" w:rsidR="00C83DBD" w:rsidRPr="00A44774" w:rsidRDefault="00C83DBD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lang w:val="cs-CZ"/>
        </w:rPr>
        <w:t>Hodnocení prospěchu ze ZŠ</w:t>
      </w:r>
    </w:p>
    <w:p w14:paraId="274F3B2D" w14:textId="0594BD7A" w:rsidR="00A44774" w:rsidRDefault="00A44774" w:rsidP="008D5EBF">
      <w:pPr>
        <w:pStyle w:val="Odstavecseseznamem"/>
        <w:numPr>
          <w:ilvl w:val="1"/>
          <w:numId w:val="6"/>
        </w:numPr>
        <w:ind w:left="709" w:right="0"/>
        <w:jc w:val="both"/>
        <w:rPr>
          <w:rFonts w:asciiTheme="minorHAnsi" w:hAnsiTheme="minorHAnsi" w:cstheme="minorHAnsi"/>
          <w:lang w:val="cs-CZ"/>
        </w:rPr>
      </w:pPr>
      <w:r w:rsidRPr="00A44774">
        <w:rPr>
          <w:rFonts w:asciiTheme="minorHAnsi" w:hAnsiTheme="minorHAnsi" w:cstheme="minorHAnsi"/>
          <w:lang w:val="cs-CZ"/>
        </w:rPr>
        <w:t>H</w:t>
      </w:r>
      <w:r w:rsidR="00C83DBD" w:rsidRPr="00A44774">
        <w:rPr>
          <w:rFonts w:asciiTheme="minorHAnsi" w:hAnsiTheme="minorHAnsi" w:cstheme="minorHAnsi"/>
          <w:lang w:val="cs-CZ"/>
        </w:rPr>
        <w:t>odnocení dosažených úspěchů v</w:t>
      </w:r>
      <w:r w:rsidR="000B50D5">
        <w:rPr>
          <w:rFonts w:asciiTheme="minorHAnsi" w:hAnsiTheme="minorHAnsi" w:cstheme="minorHAnsi"/>
          <w:lang w:val="cs-CZ"/>
        </w:rPr>
        <w:t> </w:t>
      </w:r>
      <w:r w:rsidR="00C83DBD" w:rsidRPr="00A44774">
        <w:rPr>
          <w:rFonts w:asciiTheme="minorHAnsi" w:hAnsiTheme="minorHAnsi" w:cstheme="minorHAnsi"/>
          <w:lang w:val="cs-CZ"/>
        </w:rPr>
        <w:t>olympiádách</w:t>
      </w:r>
    </w:p>
    <w:p w14:paraId="71167691" w14:textId="77777777" w:rsidR="00C83DBD" w:rsidRPr="00A44774" w:rsidRDefault="00C83DBD" w:rsidP="008D5EBF">
      <w:pPr>
        <w:pStyle w:val="Odstavecseseznamem"/>
        <w:numPr>
          <w:ilvl w:val="0"/>
          <w:numId w:val="6"/>
        </w:numPr>
        <w:spacing w:before="120"/>
        <w:ind w:left="284" w:right="0"/>
        <w:jc w:val="both"/>
        <w:rPr>
          <w:rFonts w:asciiTheme="minorHAnsi" w:hAnsiTheme="minorHAnsi" w:cstheme="minorHAnsi"/>
          <w:b/>
          <w:lang w:val="cs-CZ"/>
        </w:rPr>
      </w:pPr>
      <w:r w:rsidRPr="00A44774">
        <w:rPr>
          <w:rFonts w:asciiTheme="minorHAnsi" w:hAnsiTheme="minorHAnsi" w:cstheme="minorHAnsi"/>
          <w:b/>
          <w:lang w:val="cs-CZ"/>
        </w:rPr>
        <w:t>Kritéria pro přijetí</w:t>
      </w:r>
    </w:p>
    <w:p w14:paraId="05CF7D75" w14:textId="77777777" w:rsidR="00635718" w:rsidRPr="00C83DBD" w:rsidRDefault="00635718" w:rsidP="004B0D88">
      <w:pPr>
        <w:pStyle w:val="Odstavecseseznamem"/>
        <w:numPr>
          <w:ilvl w:val="1"/>
          <w:numId w:val="6"/>
        </w:numPr>
        <w:spacing w:before="120"/>
        <w:ind w:left="709" w:right="0" w:hanging="357"/>
        <w:jc w:val="both"/>
        <w:rPr>
          <w:lang w:val="cs-CZ"/>
        </w:rPr>
      </w:pPr>
      <w:r w:rsidRPr="00C83DBD">
        <w:rPr>
          <w:lang w:val="cs-CZ"/>
        </w:rPr>
        <w:t>Maximální počty dosažených bodů:</w:t>
      </w:r>
    </w:p>
    <w:p w14:paraId="040CB0D3" w14:textId="77777777" w:rsidR="00635718" w:rsidRPr="00AD3C3E" w:rsidRDefault="00635718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 xml:space="preserve">zkouška z českého jazyka </w:t>
      </w:r>
      <w:r w:rsidR="00892F75">
        <w:rPr>
          <w:lang w:val="cs-CZ"/>
        </w:rPr>
        <w:t>a literatury</w:t>
      </w:r>
      <w:r w:rsidRPr="00AD3C3E">
        <w:rPr>
          <w:lang w:val="cs-CZ"/>
        </w:rPr>
        <w:tab/>
      </w:r>
      <w:r w:rsidR="00AD5C2E">
        <w:rPr>
          <w:lang w:val="cs-CZ"/>
        </w:rPr>
        <w:tab/>
      </w:r>
      <w:r w:rsidR="00AB0DD5" w:rsidRPr="00AD3C3E">
        <w:rPr>
          <w:lang w:val="cs-CZ"/>
        </w:rPr>
        <w:t>50</w:t>
      </w:r>
      <w:r w:rsidRPr="00AD3C3E">
        <w:rPr>
          <w:lang w:val="cs-CZ"/>
        </w:rPr>
        <w:t xml:space="preserve"> bodů</w:t>
      </w:r>
    </w:p>
    <w:p w14:paraId="75E82E6B" w14:textId="77777777" w:rsidR="00635718" w:rsidRPr="00AD3C3E" w:rsidRDefault="00892F75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>
        <w:rPr>
          <w:lang w:val="cs-CZ"/>
        </w:rPr>
        <w:t>zkouška z matematiky a jejích aplikací</w:t>
      </w:r>
      <w:r w:rsidR="00AD3C3E">
        <w:rPr>
          <w:lang w:val="cs-CZ"/>
        </w:rPr>
        <w:tab/>
      </w:r>
      <w:r w:rsidR="00AD5C2E">
        <w:rPr>
          <w:lang w:val="cs-CZ"/>
        </w:rPr>
        <w:tab/>
      </w:r>
      <w:r w:rsidR="00AB0DD5" w:rsidRPr="00AD3C3E">
        <w:rPr>
          <w:lang w:val="cs-CZ"/>
        </w:rPr>
        <w:t>50</w:t>
      </w:r>
      <w:r w:rsidR="00635718" w:rsidRPr="00AD3C3E">
        <w:rPr>
          <w:lang w:val="cs-CZ"/>
        </w:rPr>
        <w:t xml:space="preserve"> bodů</w:t>
      </w:r>
    </w:p>
    <w:p w14:paraId="6749BFAC" w14:textId="77777777" w:rsidR="00635718" w:rsidRPr="00AD3C3E" w:rsidRDefault="004E75A9" w:rsidP="008D5EBF">
      <w:pPr>
        <w:pStyle w:val="Odstavecseseznamem"/>
        <w:numPr>
          <w:ilvl w:val="0"/>
          <w:numId w:val="3"/>
        </w:numPr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 xml:space="preserve">hodnocení prospěchu </w:t>
      </w:r>
      <w:r w:rsidR="00635718" w:rsidRPr="00AD3C3E">
        <w:rPr>
          <w:lang w:val="cs-CZ"/>
        </w:rPr>
        <w:t xml:space="preserve">ze ZŠ </w:t>
      </w:r>
      <w:r w:rsidR="00635718" w:rsidRPr="00AD3C3E">
        <w:rPr>
          <w:lang w:val="cs-CZ"/>
        </w:rPr>
        <w:tab/>
      </w:r>
      <w:r w:rsidR="00892F75">
        <w:rPr>
          <w:lang w:val="cs-CZ"/>
        </w:rPr>
        <w:tab/>
      </w:r>
      <w:r w:rsidR="00AD5C2E">
        <w:rPr>
          <w:lang w:val="cs-CZ"/>
        </w:rPr>
        <w:tab/>
      </w:r>
      <w:r w:rsidR="008D5EBF">
        <w:rPr>
          <w:lang w:val="cs-CZ"/>
        </w:rPr>
        <w:tab/>
      </w:r>
      <w:r w:rsidR="00AB0DD5" w:rsidRPr="00AD3C3E">
        <w:rPr>
          <w:lang w:val="cs-CZ"/>
        </w:rPr>
        <w:t>10</w:t>
      </w:r>
      <w:r w:rsidR="00635718" w:rsidRPr="00AD3C3E">
        <w:rPr>
          <w:lang w:val="cs-CZ"/>
        </w:rPr>
        <w:t xml:space="preserve"> bodů</w:t>
      </w:r>
    </w:p>
    <w:p w14:paraId="134B0C9E" w14:textId="77777777" w:rsidR="00635718" w:rsidRPr="00AD3C3E" w:rsidRDefault="00635718" w:rsidP="00A73B0E">
      <w:pPr>
        <w:pStyle w:val="Odstavecseseznamem"/>
        <w:numPr>
          <w:ilvl w:val="0"/>
          <w:numId w:val="3"/>
        </w:numPr>
        <w:spacing w:after="120"/>
        <w:ind w:left="993" w:right="0" w:hanging="284"/>
        <w:jc w:val="both"/>
        <w:rPr>
          <w:lang w:val="cs-CZ"/>
        </w:rPr>
      </w:pPr>
      <w:r w:rsidRPr="00AD3C3E">
        <w:rPr>
          <w:lang w:val="cs-CZ"/>
        </w:rPr>
        <w:t>úspěchy v olympiádách</w:t>
      </w:r>
      <w:r w:rsidRPr="00AD3C3E">
        <w:rPr>
          <w:lang w:val="cs-CZ"/>
        </w:rPr>
        <w:tab/>
      </w:r>
      <w:r w:rsidR="00AD3C3E">
        <w:rPr>
          <w:lang w:val="cs-CZ"/>
        </w:rPr>
        <w:tab/>
      </w:r>
      <w:r w:rsidR="00892F75">
        <w:rPr>
          <w:lang w:val="cs-CZ"/>
        </w:rPr>
        <w:tab/>
      </w:r>
      <w:r w:rsidR="00AD5C2E">
        <w:rPr>
          <w:lang w:val="cs-CZ"/>
        </w:rPr>
        <w:tab/>
      </w:r>
      <w:r w:rsidR="006460BE">
        <w:rPr>
          <w:lang w:val="cs-CZ"/>
        </w:rPr>
        <w:t>2</w:t>
      </w:r>
      <w:r w:rsidR="00D81509" w:rsidRPr="00AD3C3E">
        <w:rPr>
          <w:lang w:val="cs-CZ"/>
        </w:rPr>
        <w:t>0</w:t>
      </w:r>
      <w:r w:rsidRPr="00AD3C3E">
        <w:rPr>
          <w:lang w:val="cs-CZ"/>
        </w:rPr>
        <w:t xml:space="preserve"> bodů</w:t>
      </w:r>
    </w:p>
    <w:p w14:paraId="41F558FC" w14:textId="7051ACB7" w:rsidR="00A73B0E" w:rsidRPr="00A73B0E" w:rsidRDefault="00A73B0E" w:rsidP="00A73B0E">
      <w:pPr>
        <w:pStyle w:val="Odstavecseseznamem"/>
        <w:numPr>
          <w:ilvl w:val="1"/>
          <w:numId w:val="6"/>
        </w:numPr>
        <w:shd w:val="clear" w:color="auto" w:fill="FFFFFF"/>
        <w:spacing w:after="60" w:line="240" w:lineRule="auto"/>
        <w:ind w:left="714" w:right="57" w:hanging="357"/>
        <w:rPr>
          <w:rFonts w:asciiTheme="minorHAnsi" w:hAnsiTheme="minorHAnsi" w:cstheme="minorHAnsi"/>
          <w:lang w:val="cs-CZ"/>
        </w:rPr>
      </w:pPr>
      <w:r>
        <w:rPr>
          <w:lang w:val="cs-CZ"/>
        </w:rPr>
        <w:t>Výsledky ze základního vzdělávání</w:t>
      </w:r>
      <w:r w:rsidR="00D545C4">
        <w:rPr>
          <w:lang w:val="cs-CZ"/>
        </w:rPr>
        <w:t>:</w:t>
      </w:r>
    </w:p>
    <w:p w14:paraId="00153BBA" w14:textId="1E4E225D" w:rsidR="00BB4DAD" w:rsidRPr="00D545C4" w:rsidRDefault="00D545C4" w:rsidP="00D545C4">
      <w:pPr>
        <w:pStyle w:val="Odstavecseseznamem"/>
        <w:numPr>
          <w:ilvl w:val="0"/>
          <w:numId w:val="13"/>
        </w:numPr>
        <w:shd w:val="clear" w:color="auto" w:fill="FFFFFF"/>
        <w:ind w:left="993" w:right="57"/>
        <w:rPr>
          <w:rFonts w:asciiTheme="minorHAnsi" w:eastAsia="Times New Roman" w:hAnsiTheme="minorHAnsi" w:cstheme="minorHAnsi"/>
          <w:lang w:val="cs-CZ" w:eastAsia="cs-CZ"/>
        </w:rPr>
      </w:pPr>
      <w:r w:rsidRPr="00D545C4">
        <w:rPr>
          <w:rFonts w:asciiTheme="minorHAnsi" w:eastAsia="Times New Roman" w:hAnsiTheme="minorHAnsi" w:cstheme="minorHAnsi"/>
          <w:bCs/>
          <w:lang w:val="cs-CZ" w:eastAsia="cs-CZ"/>
        </w:rPr>
        <w:t>p</w:t>
      </w:r>
      <w:r w:rsidR="002B6C06" w:rsidRPr="00D545C4">
        <w:rPr>
          <w:rFonts w:asciiTheme="minorHAnsi" w:eastAsia="Times New Roman" w:hAnsiTheme="minorHAnsi" w:cstheme="minorHAnsi"/>
          <w:bCs/>
          <w:lang w:val="cs-CZ" w:eastAsia="cs-CZ"/>
        </w:rPr>
        <w:t xml:space="preserve">růměrný prospěch na vysvědčení za 1. pololetí  8. třídy </w:t>
      </w:r>
      <w:r w:rsidR="00BB4DAD" w:rsidRPr="00D545C4">
        <w:rPr>
          <w:rFonts w:asciiTheme="minorHAnsi" w:eastAsia="Times New Roman" w:hAnsiTheme="minorHAnsi" w:cstheme="minorHAnsi"/>
          <w:bCs/>
          <w:lang w:val="cs-CZ" w:eastAsia="cs-CZ"/>
        </w:rPr>
        <w:t xml:space="preserve">a </w:t>
      </w:r>
      <w:r w:rsidR="00BB4DAD" w:rsidRPr="00D545C4">
        <w:rPr>
          <w:rFonts w:asciiTheme="minorHAnsi" w:eastAsia="Times New Roman" w:hAnsiTheme="minorHAnsi" w:cstheme="minorHAnsi"/>
          <w:lang w:val="cs-CZ" w:eastAsia="cs-CZ"/>
        </w:rPr>
        <w:t xml:space="preserve">1. pololetí 9. třídy </w:t>
      </w:r>
    </w:p>
    <w:p w14:paraId="4D620993" w14:textId="1536645C" w:rsidR="002B6C06" w:rsidRPr="00CE66B8" w:rsidRDefault="002B6C06" w:rsidP="00D545C4">
      <w:pPr>
        <w:shd w:val="clear" w:color="auto" w:fill="FFFFFF"/>
        <w:ind w:left="1134" w:right="57" w:hanging="142"/>
        <w:rPr>
          <w:rFonts w:asciiTheme="minorHAnsi" w:eastAsia="Times New Roman" w:hAnsiTheme="minorHAnsi" w:cstheme="minorHAnsi"/>
          <w:lang w:val="cs-CZ" w:eastAsia="cs-CZ"/>
        </w:rPr>
      </w:pPr>
      <w:r w:rsidRPr="00CE66B8">
        <w:rPr>
          <w:rFonts w:asciiTheme="minorHAnsi" w:eastAsia="Times New Roman" w:hAnsiTheme="minorHAnsi" w:cstheme="minorHAnsi"/>
          <w:lang w:val="cs-CZ" w:eastAsia="cs-CZ"/>
        </w:rPr>
        <w:t>max. počet bodů: 2 × 5 bodů = 10 bodů</w:t>
      </w:r>
      <w:bookmarkStart w:id="0" w:name="_GoBack"/>
      <w:bookmarkEnd w:id="0"/>
    </w:p>
    <w:p w14:paraId="412FC8CA" w14:textId="4C3206E1" w:rsidR="00635718" w:rsidRPr="00CE66B8" w:rsidRDefault="002B6C06" w:rsidP="00D545C4">
      <w:pPr>
        <w:shd w:val="clear" w:color="auto" w:fill="FFFFFF"/>
        <w:ind w:left="1134" w:right="57" w:hanging="142"/>
        <w:rPr>
          <w:rFonts w:asciiTheme="minorHAnsi" w:eastAsia="Times New Roman" w:hAnsiTheme="minorHAnsi" w:cstheme="minorHAnsi"/>
          <w:lang w:val="cs-CZ" w:eastAsia="cs-CZ"/>
        </w:rPr>
      </w:pPr>
      <w:r w:rsidRPr="00CE66B8">
        <w:rPr>
          <w:rFonts w:asciiTheme="minorHAnsi" w:eastAsia="Times New Roman" w:hAnsiTheme="minorHAnsi" w:cstheme="minorHAnsi"/>
          <w:lang w:val="cs-CZ" w:eastAsia="cs-CZ"/>
        </w:rPr>
        <w:t>(1,00 = </w:t>
      </w:r>
      <w:r w:rsidR="00A73B0E" w:rsidRPr="00CE66B8">
        <w:rPr>
          <w:rFonts w:asciiTheme="minorHAnsi" w:eastAsia="Times New Roman" w:hAnsiTheme="minorHAnsi" w:cstheme="minorHAnsi"/>
          <w:lang w:val="cs-CZ" w:eastAsia="cs-CZ"/>
        </w:rPr>
        <w:t>10</w:t>
      </w:r>
      <w:r w:rsidRPr="00CE66B8">
        <w:rPr>
          <w:rFonts w:asciiTheme="minorHAnsi" w:eastAsia="Times New Roman" w:hAnsiTheme="minorHAnsi" w:cstheme="minorHAnsi"/>
          <w:lang w:val="cs-CZ" w:eastAsia="cs-CZ"/>
        </w:rPr>
        <w:t> b., 1,01–1,12 = 4 b., 1,13–1,24 = 3 b., 1,25–1,36 = 2 b., 1,37–1,50 = 1 b.)</w:t>
      </w:r>
    </w:p>
    <w:p w14:paraId="6136BA7B" w14:textId="77777777" w:rsidR="00D81509" w:rsidRPr="00C83DBD" w:rsidRDefault="00C83DBD" w:rsidP="00695946">
      <w:pPr>
        <w:pStyle w:val="Odstavecseseznamem"/>
        <w:spacing w:before="160" w:after="120"/>
        <w:ind w:left="709" w:right="0" w:hanging="357"/>
        <w:jc w:val="both"/>
        <w:rPr>
          <w:lang w:val="cs-CZ"/>
        </w:rPr>
      </w:pPr>
      <w:r>
        <w:rPr>
          <w:lang w:val="cs-CZ"/>
        </w:rPr>
        <w:t xml:space="preserve">2.3 </w:t>
      </w:r>
      <w:r w:rsidR="00635718" w:rsidRPr="00C83DBD">
        <w:rPr>
          <w:lang w:val="cs-CZ"/>
        </w:rPr>
        <w:t xml:space="preserve">Umístění uchazeče v okresním a vyšším kole předmětových olympiád nebo jazykových konverzačních soutěžích </w:t>
      </w:r>
      <w:r w:rsidR="003F66DC">
        <w:rPr>
          <w:lang w:val="cs-CZ"/>
        </w:rPr>
        <w:t xml:space="preserve">v 8. a 9. ročníku ZŠ </w:t>
      </w:r>
      <w:r w:rsidR="00635718" w:rsidRPr="00C83DBD">
        <w:rPr>
          <w:lang w:val="cs-CZ"/>
        </w:rPr>
        <w:t xml:space="preserve">se převádí na bodové hodnocení následovně: za umístění na 1. až </w:t>
      </w:r>
      <w:r w:rsidR="00D81509" w:rsidRPr="00C83DBD">
        <w:rPr>
          <w:lang w:val="cs-CZ"/>
        </w:rPr>
        <w:t>3. místě bude uchazeči přiděleno</w:t>
      </w:r>
      <w:r w:rsidR="00635718" w:rsidRPr="00C83DBD">
        <w:rPr>
          <w:lang w:val="cs-CZ"/>
        </w:rPr>
        <w:t xml:space="preserve"> </w:t>
      </w:r>
      <w:r w:rsidR="00D81509" w:rsidRPr="00C83DBD">
        <w:rPr>
          <w:lang w:val="cs-CZ"/>
        </w:rPr>
        <w:t>10 bodů, za umístění na 4. až 6. místě bude uchazeči p</w:t>
      </w:r>
      <w:r w:rsidR="00192B74">
        <w:rPr>
          <w:lang w:val="cs-CZ"/>
        </w:rPr>
        <w:t xml:space="preserve">řiděleno 5 bodů, za umístění na 7. </w:t>
      </w:r>
      <w:r w:rsidR="00E32714">
        <w:rPr>
          <w:lang w:val="cs-CZ"/>
        </w:rPr>
        <w:t xml:space="preserve">až </w:t>
      </w:r>
      <w:r w:rsidR="00192B74">
        <w:rPr>
          <w:lang w:val="cs-CZ"/>
        </w:rPr>
        <w:t>10. místě budou uchazeči přiděleny 3 body.</w:t>
      </w:r>
      <w:r w:rsidR="00D81509" w:rsidRPr="00C83DBD">
        <w:rPr>
          <w:lang w:val="cs-CZ"/>
        </w:rPr>
        <w:t xml:space="preserve"> </w:t>
      </w:r>
    </w:p>
    <w:p w14:paraId="0B9CFD5E" w14:textId="77777777" w:rsidR="00C83DBD" w:rsidRPr="00AD3C3E" w:rsidRDefault="00764EC7" w:rsidP="00695946">
      <w:pPr>
        <w:pStyle w:val="Odstavecseseznamem1"/>
        <w:spacing w:before="160"/>
        <w:ind w:left="709" w:right="0" w:hanging="357"/>
        <w:jc w:val="both"/>
        <w:rPr>
          <w:lang w:val="cs-CZ"/>
        </w:rPr>
      </w:pPr>
      <w:r>
        <w:rPr>
          <w:lang w:val="cs-CZ"/>
        </w:rPr>
        <w:t>2.4</w:t>
      </w:r>
      <w:r>
        <w:rPr>
          <w:lang w:val="cs-CZ"/>
        </w:rPr>
        <w:tab/>
      </w:r>
      <w:r w:rsidR="00CB24E0" w:rsidRPr="00AD3C3E">
        <w:rPr>
          <w:lang w:val="cs-CZ"/>
        </w:rPr>
        <w:t>Hlavním kritériem p</w:t>
      </w:r>
      <w:r w:rsidR="00C83DBD">
        <w:rPr>
          <w:lang w:val="cs-CZ"/>
        </w:rPr>
        <w:t xml:space="preserve">ro stanovení pořadí uchazečů je </w:t>
      </w:r>
      <w:r w:rsidR="00C83DBD" w:rsidRPr="00AD3C3E">
        <w:rPr>
          <w:lang w:val="cs-CZ"/>
        </w:rPr>
        <w:t>součet bodů (celkem maximálně 1</w:t>
      </w:r>
      <w:r w:rsidR="006C4917">
        <w:rPr>
          <w:lang w:val="cs-CZ"/>
        </w:rPr>
        <w:t>3</w:t>
      </w:r>
      <w:r w:rsidR="00C83DBD" w:rsidRPr="00AD3C3E">
        <w:rPr>
          <w:lang w:val="cs-CZ"/>
        </w:rPr>
        <w:t>0 bodů)</w:t>
      </w:r>
      <w:r w:rsidR="006C4917">
        <w:rPr>
          <w:lang w:val="cs-CZ"/>
        </w:rPr>
        <w:t>.</w:t>
      </w:r>
    </w:p>
    <w:p w14:paraId="3BF5012C" w14:textId="6C4F8704" w:rsidR="00B84659" w:rsidRPr="002458AE" w:rsidRDefault="00764EC7" w:rsidP="002458AE">
      <w:pPr>
        <w:pStyle w:val="Odstavecseseznamem1"/>
        <w:spacing w:before="160"/>
        <w:ind w:left="709" w:right="0" w:hanging="357"/>
        <w:jc w:val="both"/>
        <w:rPr>
          <w:lang w:val="cs-CZ"/>
        </w:rPr>
      </w:pPr>
      <w:r>
        <w:rPr>
          <w:lang w:val="cs-CZ"/>
        </w:rPr>
        <w:t>2.5</w:t>
      </w:r>
      <w:r>
        <w:rPr>
          <w:lang w:val="cs-CZ"/>
        </w:rPr>
        <w:tab/>
      </w:r>
      <w:r w:rsidR="002458AE">
        <w:rPr>
          <w:rFonts w:asciiTheme="minorHAnsi" w:hAnsiTheme="minorHAnsi" w:cstheme="minorHAnsi"/>
          <w:color w:val="333333"/>
          <w:lang w:val="cs-CZ" w:eastAsia="cs-CZ"/>
        </w:rPr>
        <w:t>V</w:t>
      </w:r>
      <w:r w:rsidR="002458AE" w:rsidRPr="002458AE">
        <w:rPr>
          <w:rFonts w:asciiTheme="minorHAnsi" w:hAnsiTheme="minorHAnsi" w:cstheme="minorHAnsi"/>
          <w:color w:val="333333"/>
          <w:lang w:val="cs-CZ" w:eastAsia="cs-CZ"/>
        </w:rPr>
        <w:t> případě</w:t>
      </w:r>
      <w:r w:rsidR="002458AE" w:rsidRPr="002458AE">
        <w:rPr>
          <w:rFonts w:asciiTheme="minorHAnsi" w:hAnsiTheme="minorHAnsi" w:cstheme="minorHAnsi"/>
          <w:b/>
          <w:bCs/>
          <w:color w:val="333333"/>
          <w:lang w:val="cs-CZ" w:eastAsia="cs-CZ"/>
        </w:rPr>
        <w:t> rovnosti bodů </w:t>
      </w:r>
      <w:r w:rsidR="002458AE" w:rsidRPr="002458AE">
        <w:rPr>
          <w:rFonts w:asciiTheme="minorHAnsi" w:hAnsiTheme="minorHAnsi" w:cstheme="minorHAnsi"/>
          <w:color w:val="333333"/>
          <w:lang w:val="cs-CZ" w:eastAsia="cs-CZ"/>
        </w:rPr>
        <w:t>rozhoduje o pořadí lepší součet výsledků testů z českého jazyka a matematiky, v případě rovnosti součtu výsledků testů z českého jazyka a matematiky rozhoduje lepší výsledek testu z</w:t>
      </w:r>
      <w:r w:rsidR="002458AE">
        <w:rPr>
          <w:rFonts w:asciiTheme="minorHAnsi" w:hAnsiTheme="minorHAnsi" w:cstheme="minorHAnsi"/>
          <w:color w:val="333333"/>
          <w:lang w:val="cs-CZ" w:eastAsia="cs-CZ"/>
        </w:rPr>
        <w:t> </w:t>
      </w:r>
      <w:r w:rsidR="002458AE" w:rsidRPr="002458AE">
        <w:rPr>
          <w:rFonts w:asciiTheme="minorHAnsi" w:hAnsiTheme="minorHAnsi" w:cstheme="minorHAnsi"/>
          <w:color w:val="333333"/>
          <w:lang w:val="cs-CZ" w:eastAsia="cs-CZ"/>
        </w:rPr>
        <w:t>matematiky</w:t>
      </w:r>
      <w:r w:rsidR="002458AE">
        <w:rPr>
          <w:lang w:val="cs-CZ"/>
        </w:rPr>
        <w:t>.</w:t>
      </w:r>
    </w:p>
    <w:p w14:paraId="063F7FBC" w14:textId="537737EA" w:rsidR="00AD3C3E" w:rsidRDefault="004E578B" w:rsidP="00C10CB9">
      <w:pPr>
        <w:spacing w:before="120"/>
        <w:ind w:left="709" w:right="142" w:hanging="425"/>
        <w:jc w:val="both"/>
        <w:rPr>
          <w:lang w:val="cs-CZ"/>
        </w:rPr>
      </w:pPr>
      <w:r>
        <w:rPr>
          <w:lang w:val="cs-CZ"/>
        </w:rPr>
        <w:t>2.7</w:t>
      </w:r>
      <w:r>
        <w:rPr>
          <w:lang w:val="cs-CZ"/>
        </w:rPr>
        <w:tab/>
      </w:r>
      <w:r w:rsidR="00892F75" w:rsidRPr="00892F75">
        <w:rPr>
          <w:lang w:val="cs-CZ"/>
        </w:rPr>
        <w:t>Ke studiu b</w:t>
      </w:r>
      <w:r w:rsidR="002458AE">
        <w:rPr>
          <w:lang w:val="cs-CZ"/>
        </w:rPr>
        <w:t>ude přijato nejvýše 90 uchazečů. Pokud škola obdrží méně přihlášek než je předpokládaný počet přijímaných uchazečů, může ředitelka školy rozhodnout o nekonání stanovených přijímacích zkouš</w:t>
      </w:r>
      <w:r w:rsidR="002C79BF">
        <w:rPr>
          <w:lang w:val="cs-CZ"/>
        </w:rPr>
        <w:t>ek a zveřejní tuto informaci nejpozději do 8. března 2021 na internetových stránkách školy.</w:t>
      </w:r>
    </w:p>
    <w:p w14:paraId="4D140180" w14:textId="77777777" w:rsidR="007245CE" w:rsidRPr="00AD3C3E" w:rsidRDefault="007245CE" w:rsidP="006321E5">
      <w:pPr>
        <w:ind w:left="0" w:right="0" w:firstLine="0"/>
        <w:rPr>
          <w:lang w:val="cs-CZ"/>
        </w:rPr>
      </w:pPr>
    </w:p>
    <w:p w14:paraId="138A59CE" w14:textId="4323C07A" w:rsidR="00635718" w:rsidRPr="00AD3C3E" w:rsidRDefault="00290653" w:rsidP="00192B74">
      <w:pPr>
        <w:ind w:right="0" w:hanging="2268"/>
        <w:rPr>
          <w:lang w:val="cs-CZ"/>
        </w:rPr>
      </w:pPr>
      <w:r>
        <w:rPr>
          <w:lang w:val="cs-CZ"/>
        </w:rPr>
        <w:t xml:space="preserve">   </w:t>
      </w:r>
      <w:r w:rsidR="00764EC7">
        <w:rPr>
          <w:lang w:val="cs-CZ"/>
        </w:rPr>
        <w:t>1</w:t>
      </w:r>
      <w:r w:rsidR="009C01D0">
        <w:rPr>
          <w:lang w:val="cs-CZ"/>
        </w:rPr>
        <w:t>1</w:t>
      </w:r>
      <w:r w:rsidR="00635718" w:rsidRPr="00AD3C3E">
        <w:rPr>
          <w:lang w:val="cs-CZ"/>
        </w:rPr>
        <w:t>. ledna 20</w:t>
      </w:r>
      <w:r w:rsidR="00F25790">
        <w:rPr>
          <w:lang w:val="cs-CZ"/>
        </w:rPr>
        <w:t>2</w:t>
      </w:r>
      <w:r w:rsidR="005D238D">
        <w:rPr>
          <w:lang w:val="cs-CZ"/>
        </w:rPr>
        <w:t>1</w:t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635718" w:rsidRPr="00AD3C3E">
        <w:rPr>
          <w:lang w:val="cs-CZ"/>
        </w:rPr>
        <w:tab/>
      </w:r>
      <w:r w:rsidR="00127D54">
        <w:rPr>
          <w:lang w:val="cs-CZ"/>
        </w:rPr>
        <w:tab/>
      </w:r>
      <w:r w:rsidR="00635718" w:rsidRPr="00AD3C3E">
        <w:rPr>
          <w:lang w:val="cs-CZ"/>
        </w:rPr>
        <w:t>RNDr. Alice Burešová</w:t>
      </w:r>
    </w:p>
    <w:p w14:paraId="3DA3E032" w14:textId="77777777" w:rsidR="00635718" w:rsidRPr="00E4138B" w:rsidRDefault="00635718" w:rsidP="00AF6816">
      <w:pPr>
        <w:ind w:righ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</w:t>
      </w:r>
      <w:r w:rsidR="00127D54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>ředitelka školy</w:t>
      </w:r>
    </w:p>
    <w:sectPr w:rsidR="00635718" w:rsidRPr="00E4138B" w:rsidSect="00695946">
      <w:footerReference w:type="default" r:id="rId11"/>
      <w:pgSz w:w="11906" w:h="16838"/>
      <w:pgMar w:top="964" w:right="964" w:bottom="680" w:left="964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8BA48" w14:textId="77777777" w:rsidR="007065AE" w:rsidRDefault="007065AE" w:rsidP="00506D22">
      <w:pPr>
        <w:spacing w:line="240" w:lineRule="auto"/>
      </w:pPr>
      <w:r>
        <w:separator/>
      </w:r>
    </w:p>
  </w:endnote>
  <w:endnote w:type="continuationSeparator" w:id="0">
    <w:p w14:paraId="1D3F0718" w14:textId="77777777" w:rsidR="007065AE" w:rsidRDefault="007065AE" w:rsidP="00506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459860"/>
      <w:docPartObj>
        <w:docPartGallery w:val="Page Numbers (Bottom of Page)"/>
        <w:docPartUnique/>
      </w:docPartObj>
    </w:sdtPr>
    <w:sdtEndPr/>
    <w:sdtContent>
      <w:p w14:paraId="75D9EF12" w14:textId="3FA5DB55" w:rsidR="00506D22" w:rsidRDefault="00506D22" w:rsidP="00530849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5C4" w:rsidRPr="00D545C4">
          <w:rPr>
            <w:noProof/>
            <w:lang w:val="cs-CZ"/>
          </w:rPr>
          <w:t>1</w:t>
        </w:r>
        <w:r>
          <w:fldChar w:fldCharType="end"/>
        </w:r>
      </w:p>
    </w:sdtContent>
  </w:sdt>
  <w:p w14:paraId="44B57CE6" w14:textId="77777777" w:rsidR="00506D22" w:rsidRDefault="00506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6B09" w14:textId="77777777" w:rsidR="007065AE" w:rsidRDefault="007065AE" w:rsidP="00506D22">
      <w:pPr>
        <w:spacing w:line="240" w:lineRule="auto"/>
      </w:pPr>
      <w:r>
        <w:separator/>
      </w:r>
    </w:p>
  </w:footnote>
  <w:footnote w:type="continuationSeparator" w:id="0">
    <w:p w14:paraId="7667E5D3" w14:textId="77777777" w:rsidR="007065AE" w:rsidRDefault="007065AE" w:rsidP="00506D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E66"/>
    <w:multiLevelType w:val="hybridMultilevel"/>
    <w:tmpl w:val="70B69434"/>
    <w:lvl w:ilvl="0" w:tplc="F61E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4DF3"/>
    <w:multiLevelType w:val="hybridMultilevel"/>
    <w:tmpl w:val="3D8CB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234C"/>
    <w:multiLevelType w:val="hybridMultilevel"/>
    <w:tmpl w:val="A3A0E4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8B2611"/>
    <w:multiLevelType w:val="hybridMultilevel"/>
    <w:tmpl w:val="395007E8"/>
    <w:lvl w:ilvl="0" w:tplc="A85A2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F35F7"/>
    <w:multiLevelType w:val="multilevel"/>
    <w:tmpl w:val="2312F2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E0B19C0"/>
    <w:multiLevelType w:val="multilevel"/>
    <w:tmpl w:val="0B9E17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F153FC1"/>
    <w:multiLevelType w:val="hybridMultilevel"/>
    <w:tmpl w:val="40602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CC3"/>
    <w:multiLevelType w:val="multilevel"/>
    <w:tmpl w:val="F2D2EA80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cs="Calibri" w:hint="default"/>
      </w:rPr>
    </w:lvl>
  </w:abstractNum>
  <w:abstractNum w:abstractNumId="8" w15:restartNumberingAfterBreak="0">
    <w:nsid w:val="53A23EAE"/>
    <w:multiLevelType w:val="hybridMultilevel"/>
    <w:tmpl w:val="A28AFA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284EC4"/>
    <w:multiLevelType w:val="hybridMultilevel"/>
    <w:tmpl w:val="DCE60C8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7C259D"/>
    <w:multiLevelType w:val="hybridMultilevel"/>
    <w:tmpl w:val="73A05C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963851"/>
    <w:multiLevelType w:val="hybridMultilevel"/>
    <w:tmpl w:val="BD1C77D8"/>
    <w:lvl w:ilvl="0" w:tplc="3DC07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CC311E"/>
    <w:multiLevelType w:val="hybridMultilevel"/>
    <w:tmpl w:val="421C865E"/>
    <w:lvl w:ilvl="0" w:tplc="F5C4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C3"/>
    <w:rsid w:val="000867B6"/>
    <w:rsid w:val="000A3CF5"/>
    <w:rsid w:val="000B50D5"/>
    <w:rsid w:val="000C3D66"/>
    <w:rsid w:val="000E27D9"/>
    <w:rsid w:val="000F1883"/>
    <w:rsid w:val="00116D1D"/>
    <w:rsid w:val="00124FA6"/>
    <w:rsid w:val="00127D54"/>
    <w:rsid w:val="00141FFC"/>
    <w:rsid w:val="001716CC"/>
    <w:rsid w:val="00192B74"/>
    <w:rsid w:val="00193783"/>
    <w:rsid w:val="001A31AF"/>
    <w:rsid w:val="001B41D1"/>
    <w:rsid w:val="001B4AFB"/>
    <w:rsid w:val="001E56FF"/>
    <w:rsid w:val="00202751"/>
    <w:rsid w:val="002423C3"/>
    <w:rsid w:val="002458AE"/>
    <w:rsid w:val="00256FA0"/>
    <w:rsid w:val="00266F8B"/>
    <w:rsid w:val="00271C4F"/>
    <w:rsid w:val="0028202A"/>
    <w:rsid w:val="002830CF"/>
    <w:rsid w:val="00290653"/>
    <w:rsid w:val="002930D4"/>
    <w:rsid w:val="002B6C06"/>
    <w:rsid w:val="002C79BF"/>
    <w:rsid w:val="00335704"/>
    <w:rsid w:val="003743F8"/>
    <w:rsid w:val="0038247E"/>
    <w:rsid w:val="003C483B"/>
    <w:rsid w:val="003D0634"/>
    <w:rsid w:val="003D0F74"/>
    <w:rsid w:val="003F23E0"/>
    <w:rsid w:val="003F66DC"/>
    <w:rsid w:val="0040684E"/>
    <w:rsid w:val="0041762B"/>
    <w:rsid w:val="004561DF"/>
    <w:rsid w:val="004645EE"/>
    <w:rsid w:val="0049602C"/>
    <w:rsid w:val="004B0D88"/>
    <w:rsid w:val="004C6602"/>
    <w:rsid w:val="004D1047"/>
    <w:rsid w:val="004D77F8"/>
    <w:rsid w:val="004E578B"/>
    <w:rsid w:val="004E75A9"/>
    <w:rsid w:val="00502FB0"/>
    <w:rsid w:val="00506D22"/>
    <w:rsid w:val="005134A0"/>
    <w:rsid w:val="00517505"/>
    <w:rsid w:val="0052422E"/>
    <w:rsid w:val="00526233"/>
    <w:rsid w:val="00530849"/>
    <w:rsid w:val="00574F70"/>
    <w:rsid w:val="005922C0"/>
    <w:rsid w:val="005923F9"/>
    <w:rsid w:val="00596E8F"/>
    <w:rsid w:val="005B2156"/>
    <w:rsid w:val="005D0C81"/>
    <w:rsid w:val="005D238D"/>
    <w:rsid w:val="005F4CBA"/>
    <w:rsid w:val="006050F2"/>
    <w:rsid w:val="006059F6"/>
    <w:rsid w:val="0062547B"/>
    <w:rsid w:val="006321E5"/>
    <w:rsid w:val="006329C8"/>
    <w:rsid w:val="00635718"/>
    <w:rsid w:val="006406EF"/>
    <w:rsid w:val="006460BE"/>
    <w:rsid w:val="00651FAD"/>
    <w:rsid w:val="00676AF6"/>
    <w:rsid w:val="00694CE4"/>
    <w:rsid w:val="00695946"/>
    <w:rsid w:val="006A06EA"/>
    <w:rsid w:val="006C4917"/>
    <w:rsid w:val="006D78D3"/>
    <w:rsid w:val="006E2631"/>
    <w:rsid w:val="00700D7E"/>
    <w:rsid w:val="007065AE"/>
    <w:rsid w:val="007073BA"/>
    <w:rsid w:val="007245CE"/>
    <w:rsid w:val="00744E9B"/>
    <w:rsid w:val="00762126"/>
    <w:rsid w:val="00764EC7"/>
    <w:rsid w:val="007A4B64"/>
    <w:rsid w:val="00854F46"/>
    <w:rsid w:val="00867303"/>
    <w:rsid w:val="008707F9"/>
    <w:rsid w:val="00892F75"/>
    <w:rsid w:val="008A3543"/>
    <w:rsid w:val="008A42E6"/>
    <w:rsid w:val="008A6C68"/>
    <w:rsid w:val="008D0DED"/>
    <w:rsid w:val="008D5EBF"/>
    <w:rsid w:val="00906D44"/>
    <w:rsid w:val="00934237"/>
    <w:rsid w:val="009672D3"/>
    <w:rsid w:val="00976513"/>
    <w:rsid w:val="00983F5F"/>
    <w:rsid w:val="009C01D0"/>
    <w:rsid w:val="009D5246"/>
    <w:rsid w:val="009E4208"/>
    <w:rsid w:val="00A07480"/>
    <w:rsid w:val="00A2003E"/>
    <w:rsid w:val="00A209C3"/>
    <w:rsid w:val="00A44774"/>
    <w:rsid w:val="00A50B84"/>
    <w:rsid w:val="00A705FF"/>
    <w:rsid w:val="00A71EA4"/>
    <w:rsid w:val="00A73B0E"/>
    <w:rsid w:val="00A73E49"/>
    <w:rsid w:val="00A74138"/>
    <w:rsid w:val="00A76A68"/>
    <w:rsid w:val="00AB0DD5"/>
    <w:rsid w:val="00AB28DD"/>
    <w:rsid w:val="00AC67E9"/>
    <w:rsid w:val="00AD3C3E"/>
    <w:rsid w:val="00AD5C2E"/>
    <w:rsid w:val="00AF6816"/>
    <w:rsid w:val="00B303D5"/>
    <w:rsid w:val="00B446CD"/>
    <w:rsid w:val="00B50801"/>
    <w:rsid w:val="00B84659"/>
    <w:rsid w:val="00BA4729"/>
    <w:rsid w:val="00BB4DAD"/>
    <w:rsid w:val="00BF6519"/>
    <w:rsid w:val="00C10CB9"/>
    <w:rsid w:val="00C366C2"/>
    <w:rsid w:val="00C36F41"/>
    <w:rsid w:val="00C4481C"/>
    <w:rsid w:val="00C44991"/>
    <w:rsid w:val="00C670A1"/>
    <w:rsid w:val="00C72702"/>
    <w:rsid w:val="00C77A17"/>
    <w:rsid w:val="00C83B6D"/>
    <w:rsid w:val="00C83DBD"/>
    <w:rsid w:val="00C91D1F"/>
    <w:rsid w:val="00CB06B7"/>
    <w:rsid w:val="00CB24E0"/>
    <w:rsid w:val="00CB77EF"/>
    <w:rsid w:val="00CC1D72"/>
    <w:rsid w:val="00CE66B8"/>
    <w:rsid w:val="00D14530"/>
    <w:rsid w:val="00D268CB"/>
    <w:rsid w:val="00D545C4"/>
    <w:rsid w:val="00D678E5"/>
    <w:rsid w:val="00D81509"/>
    <w:rsid w:val="00D92D44"/>
    <w:rsid w:val="00DA037E"/>
    <w:rsid w:val="00DD43D5"/>
    <w:rsid w:val="00DD6774"/>
    <w:rsid w:val="00DF7C9D"/>
    <w:rsid w:val="00E02414"/>
    <w:rsid w:val="00E21DB7"/>
    <w:rsid w:val="00E3073B"/>
    <w:rsid w:val="00E32714"/>
    <w:rsid w:val="00E33B6C"/>
    <w:rsid w:val="00E4138B"/>
    <w:rsid w:val="00E44EEB"/>
    <w:rsid w:val="00E55255"/>
    <w:rsid w:val="00E618BB"/>
    <w:rsid w:val="00E63501"/>
    <w:rsid w:val="00E83DAC"/>
    <w:rsid w:val="00EB070B"/>
    <w:rsid w:val="00EC27A7"/>
    <w:rsid w:val="00EC3583"/>
    <w:rsid w:val="00EC5CF4"/>
    <w:rsid w:val="00ED78DA"/>
    <w:rsid w:val="00EF6763"/>
    <w:rsid w:val="00F061E0"/>
    <w:rsid w:val="00F25790"/>
    <w:rsid w:val="00F43A8D"/>
    <w:rsid w:val="00F617AC"/>
    <w:rsid w:val="00F713FC"/>
    <w:rsid w:val="00FD2618"/>
    <w:rsid w:val="00FF1365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05290100"/>
  <w15:docId w15:val="{10393D35-61F7-46E8-A3DC-BE8D3680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F41"/>
    <w:pPr>
      <w:spacing w:line="276" w:lineRule="auto"/>
      <w:ind w:left="2410" w:right="2835" w:hanging="2410"/>
    </w:pPr>
    <w:rPr>
      <w:rFonts w:cs="Calibri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8CB"/>
    <w:pPr>
      <w:ind w:left="720"/>
    </w:pPr>
  </w:style>
  <w:style w:type="paragraph" w:customStyle="1" w:styleId="Odstavecseseznamem1">
    <w:name w:val="Odstavec se seznamem1"/>
    <w:basedOn w:val="Normln"/>
    <w:rsid w:val="00CB24E0"/>
    <w:pPr>
      <w:ind w:left="720"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7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774"/>
    <w:rPr>
      <w:rFonts w:ascii="Segoe UI" w:hAnsi="Segoe UI" w:cs="Segoe UI"/>
      <w:sz w:val="18"/>
      <w:szCs w:val="18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506D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22"/>
    <w:rPr>
      <w:rFonts w:cs="Calibri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506D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22"/>
    <w:rPr>
      <w:rFonts w:cs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E2DE0D84C0F4BB9719743290C99DF" ma:contentTypeVersion="33" ma:contentTypeDescription="Vytvoří nový dokument" ma:contentTypeScope="" ma:versionID="aeafc9d2f4cf103b96da4b8b420cd001">
  <xsd:schema xmlns:xsd="http://www.w3.org/2001/XMLSchema" xmlns:xs="http://www.w3.org/2001/XMLSchema" xmlns:p="http://schemas.microsoft.com/office/2006/metadata/properties" xmlns:ns3="445d0d6c-8668-4aec-9293-2970a08d98a8" xmlns:ns4="5215e39c-9c8c-4e09-a5f8-2700e6686277" targetNamespace="http://schemas.microsoft.com/office/2006/metadata/properties" ma:root="true" ma:fieldsID="7a1e60fe82000d86a6ff6910bf578af3" ns3:_="" ns4:_="">
    <xsd:import namespace="445d0d6c-8668-4aec-9293-2970a08d98a8"/>
    <xsd:import namespace="5215e39c-9c8c-4e09-a5f8-2700e66862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0d6c-8668-4aec-9293-2970a08d9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e39c-9c8c-4e09-a5f8-2700e6686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5215e39c-9c8c-4e09-a5f8-2700e6686277" xsi:nil="true"/>
    <IsNotebookLocked xmlns="5215e39c-9c8c-4e09-a5f8-2700e6686277" xsi:nil="true"/>
    <DefaultSectionNames xmlns="5215e39c-9c8c-4e09-a5f8-2700e6686277" xsi:nil="true"/>
    <FolderType xmlns="5215e39c-9c8c-4e09-a5f8-2700e6686277" xsi:nil="true"/>
    <CultureName xmlns="5215e39c-9c8c-4e09-a5f8-2700e6686277" xsi:nil="true"/>
    <Student_Groups xmlns="5215e39c-9c8c-4e09-a5f8-2700e6686277">
      <UserInfo>
        <DisplayName/>
        <AccountId xsi:nil="true"/>
        <AccountType/>
      </UserInfo>
    </Student_Groups>
    <Self_Registration_Enabled xmlns="5215e39c-9c8c-4e09-a5f8-2700e6686277" xsi:nil="true"/>
    <TeamsChannelId xmlns="5215e39c-9c8c-4e09-a5f8-2700e6686277" xsi:nil="true"/>
    <Invited_Teachers xmlns="5215e39c-9c8c-4e09-a5f8-2700e6686277" xsi:nil="true"/>
    <NotebookType xmlns="5215e39c-9c8c-4e09-a5f8-2700e6686277" xsi:nil="true"/>
    <Teachers xmlns="5215e39c-9c8c-4e09-a5f8-2700e6686277">
      <UserInfo>
        <DisplayName/>
        <AccountId xsi:nil="true"/>
        <AccountType/>
      </UserInfo>
    </Teachers>
    <Templates xmlns="5215e39c-9c8c-4e09-a5f8-2700e6686277" xsi:nil="true"/>
    <Is_Collaboration_Space_Locked xmlns="5215e39c-9c8c-4e09-a5f8-2700e6686277" xsi:nil="true"/>
    <AppVersion xmlns="5215e39c-9c8c-4e09-a5f8-2700e6686277" xsi:nil="true"/>
    <LMS_Mappings xmlns="5215e39c-9c8c-4e09-a5f8-2700e6686277" xsi:nil="true"/>
    <Owner xmlns="5215e39c-9c8c-4e09-a5f8-2700e6686277">
      <UserInfo>
        <DisplayName/>
        <AccountId xsi:nil="true"/>
        <AccountType/>
      </UserInfo>
    </Owner>
    <Students xmlns="5215e39c-9c8c-4e09-a5f8-2700e6686277">
      <UserInfo>
        <DisplayName/>
        <AccountId xsi:nil="true"/>
        <AccountType/>
      </UserInfo>
    </Students>
    <Distribution_Groups xmlns="5215e39c-9c8c-4e09-a5f8-2700e6686277" xsi:nil="true"/>
    <Math_Settings xmlns="5215e39c-9c8c-4e09-a5f8-2700e6686277" xsi:nil="true"/>
    <Has_Teacher_Only_SectionGroup xmlns="5215e39c-9c8c-4e09-a5f8-2700e6686277" xsi:nil="true"/>
  </documentManagement>
</p:properties>
</file>

<file path=customXml/itemProps1.xml><?xml version="1.0" encoding="utf-8"?>
<ds:datastoreItem xmlns:ds="http://schemas.openxmlformats.org/officeDocument/2006/customXml" ds:itemID="{032E1CCA-5677-41EC-9142-483EE9834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04DF-2F04-4703-B738-09E8E7187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d0d6c-8668-4aec-9293-2970a08d98a8"/>
    <ds:schemaRef ds:uri="5215e39c-9c8c-4e09-a5f8-2700e6686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EDDB9-3537-4CDF-B619-1D8C2E34A324}">
  <ds:schemaRefs>
    <ds:schemaRef ds:uri="445d0d6c-8668-4aec-9293-2970a08d98a8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215e39c-9c8c-4e09-a5f8-2700e668627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Katka</dc:creator>
  <cp:lastModifiedBy>Burešová Alice</cp:lastModifiedBy>
  <cp:revision>21</cp:revision>
  <cp:lastPrinted>2021-01-11T12:20:00Z</cp:lastPrinted>
  <dcterms:created xsi:type="dcterms:W3CDTF">2021-01-08T07:38:00Z</dcterms:created>
  <dcterms:modified xsi:type="dcterms:W3CDTF">2021-01-11T12:32:00Z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0x01010058CE2DE0D84C0F4BB9719743290C99DF</vt:lpwstr>
  </property>
</Properties>
</file>