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81" w:rsidRDefault="00831C81">
      <w:pPr>
        <w:pStyle w:val="Nzev"/>
      </w:pPr>
    </w:p>
    <w:p w:rsidR="00831C81" w:rsidRDefault="00831C81">
      <w:pPr>
        <w:pStyle w:val="Nzev"/>
        <w:ind w:firstLine="708"/>
      </w:pPr>
      <w:r>
        <w:t>Gymnázium, Praha 9, Špitálská 2</w:t>
      </w:r>
    </w:p>
    <w:p w:rsidR="00831C81" w:rsidRDefault="00831C81">
      <w:pPr>
        <w:pStyle w:val="Nadpis1"/>
        <w:rPr>
          <w:b w:val="0"/>
          <w:sz w:val="18"/>
        </w:rPr>
      </w:pPr>
    </w:p>
    <w:p w:rsidR="00831C81" w:rsidRDefault="00831C81">
      <w:r>
        <w:tab/>
      </w:r>
    </w:p>
    <w:p w:rsidR="00831C81" w:rsidRPr="00914A52" w:rsidRDefault="00831C81" w:rsidP="004D2760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Kritéria přijímacího řízení do 1. ročníku (primy)</w:t>
      </w:r>
    </w:p>
    <w:p w:rsidR="00831C81" w:rsidRPr="00914A52" w:rsidRDefault="00AF4F47" w:rsidP="00FD07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 školní rok 2020</w:t>
      </w:r>
      <w:r w:rsidR="00831C81" w:rsidRPr="00914A52">
        <w:rPr>
          <w:b/>
          <w:sz w:val="40"/>
          <w:szCs w:val="40"/>
          <w:u w:val="single"/>
        </w:rPr>
        <w:t>/20</w:t>
      </w:r>
      <w:r>
        <w:rPr>
          <w:b/>
          <w:sz w:val="40"/>
          <w:szCs w:val="40"/>
          <w:u w:val="single"/>
        </w:rPr>
        <w:t>21</w:t>
      </w:r>
      <w:bookmarkStart w:id="0" w:name="_GoBack"/>
      <w:bookmarkEnd w:id="0"/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</w:p>
    <w:p w:rsidR="00831C81" w:rsidRDefault="00831C81">
      <w:pPr>
        <w:pStyle w:val="Nadpis2"/>
      </w:pPr>
      <w:r>
        <w:t>Osmileté studium</w:t>
      </w:r>
      <w:r w:rsidRPr="001149A4">
        <w:rPr>
          <w:b w:val="0"/>
          <w:u w:val="none"/>
        </w:rPr>
        <w:t xml:space="preserve"> </w:t>
      </w:r>
      <w:r w:rsidR="001149A4" w:rsidRPr="001149A4">
        <w:rPr>
          <w:b w:val="0"/>
          <w:u w:val="none"/>
        </w:rPr>
        <w:tab/>
        <w:t>79-41-K/</w:t>
      </w:r>
      <w:r w:rsidR="0053579F">
        <w:rPr>
          <w:b w:val="0"/>
          <w:u w:val="none"/>
        </w:rPr>
        <w:t>8</w:t>
      </w:r>
      <w:r w:rsidR="001149A4" w:rsidRPr="001149A4">
        <w:rPr>
          <w:b w:val="0"/>
          <w:u w:val="none"/>
        </w:rPr>
        <w:t>1 Gymnázium</w:t>
      </w:r>
    </w:p>
    <w:p w:rsidR="00B11600" w:rsidRDefault="00B11600" w:rsidP="00333893">
      <w:pPr>
        <w:rPr>
          <w:b/>
          <w:sz w:val="28"/>
          <w:szCs w:val="28"/>
        </w:rPr>
      </w:pPr>
    </w:p>
    <w:p w:rsidR="00831C81" w:rsidRPr="00FD07AD" w:rsidRDefault="00831C81" w:rsidP="00333893">
      <w:pPr>
        <w:rPr>
          <w:b/>
          <w:sz w:val="28"/>
          <w:szCs w:val="28"/>
        </w:rPr>
      </w:pPr>
      <w:r w:rsidRPr="00FD07AD">
        <w:rPr>
          <w:b/>
          <w:sz w:val="28"/>
          <w:szCs w:val="28"/>
        </w:rPr>
        <w:t>Bude otevřena jedna třída, přijato bude 30 studentů.</w:t>
      </w:r>
    </w:p>
    <w:p w:rsidR="00831C81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 xml:space="preserve">V přijímacím řízení budou hodnoceny: </w:t>
      </w:r>
    </w:p>
    <w:p w:rsidR="00831C81" w:rsidRPr="003C2C65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>Výsledky na ZŠ: průměrný prospěch z vybraných předmětů dosažený na konci 4. roč. a v pololetí 5. roč.</w:t>
      </w:r>
      <w:r>
        <w:rPr>
          <w:sz w:val="28"/>
          <w:szCs w:val="28"/>
        </w:rPr>
        <w:t xml:space="preserve"> (vybrané předměty: český jazyk</w:t>
      </w:r>
      <w:r w:rsidRPr="00FD07AD">
        <w:rPr>
          <w:sz w:val="28"/>
          <w:szCs w:val="28"/>
        </w:rPr>
        <w:t xml:space="preserve">, cizí jazyk, matematika, vlastivěda, přírodověda) – </w:t>
      </w:r>
      <w:r w:rsidRPr="00FD07AD">
        <w:rPr>
          <w:b/>
          <w:sz w:val="28"/>
          <w:szCs w:val="28"/>
        </w:rPr>
        <w:t>10%</w:t>
      </w:r>
    </w:p>
    <w:p w:rsidR="00831C81" w:rsidRDefault="00831C81" w:rsidP="003C2C65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10 bodů za průměr 1.00 - 0 bodů  za průměr 2.00 a horší, za každé hodnocené klasifikační období (s lineárním rozdělením)</w:t>
      </w:r>
    </w:p>
    <w:p w:rsidR="00831C81" w:rsidRPr="00FD07AD" w:rsidRDefault="00831C81" w:rsidP="003C2C65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celkem maximálně 20 bodů</w:t>
      </w:r>
      <w:r w:rsidRPr="00FD07AD">
        <w:rPr>
          <w:sz w:val="28"/>
          <w:szCs w:val="28"/>
        </w:rPr>
        <w:t xml:space="preserve"> </w:t>
      </w: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českého jazyka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FB6CDB" w:rsidRDefault="00831C81" w:rsidP="00FB6CDB">
      <w:pPr>
        <w:ind w:left="360"/>
        <w:rPr>
          <w:i/>
          <w:sz w:val="24"/>
          <w:szCs w:val="24"/>
        </w:rPr>
      </w:pPr>
    </w:p>
    <w:p w:rsidR="00831C81" w:rsidRPr="00FD07AD" w:rsidRDefault="00831C81">
      <w:pPr>
        <w:numPr>
          <w:ilvl w:val="0"/>
          <w:numId w:val="10"/>
        </w:numPr>
        <w:rPr>
          <w:b/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matematiky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5C4BD7" w:rsidRDefault="00831C81" w:rsidP="005C4BD7">
      <w:pPr>
        <w:rPr>
          <w:sz w:val="28"/>
          <w:szCs w:val="28"/>
        </w:rPr>
      </w:pPr>
    </w:p>
    <w:p w:rsidR="00831C81" w:rsidRDefault="00831C8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6A55CC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ve 4. a 5. ročníku ZŠ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</w:p>
    <w:p w:rsidR="00831C81" w:rsidRPr="0093141C" w:rsidRDefault="00831C81" w:rsidP="00662C40">
      <w:pPr>
        <w:rPr>
          <w:i/>
          <w:sz w:val="28"/>
          <w:szCs w:val="28"/>
        </w:rPr>
      </w:pPr>
    </w:p>
    <w:p w:rsidR="00831C81" w:rsidRPr="00662C40" w:rsidRDefault="00831C81" w:rsidP="00662C40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831C81" w:rsidRPr="005C4BD7" w:rsidRDefault="00831C81" w:rsidP="006701BF">
      <w:pPr>
        <w:ind w:left="360"/>
        <w:rPr>
          <w:sz w:val="28"/>
          <w:szCs w:val="28"/>
        </w:rPr>
      </w:pPr>
    </w:p>
    <w:p w:rsidR="00831C81" w:rsidRPr="00FD07AD" w:rsidRDefault="00831C81" w:rsidP="005C4BD7">
      <w:pPr>
        <w:rPr>
          <w:sz w:val="28"/>
          <w:szCs w:val="28"/>
        </w:rPr>
      </w:pPr>
    </w:p>
    <w:p w:rsidR="00831C81" w:rsidRPr="00FD07AD" w:rsidRDefault="00831C81">
      <w:pPr>
        <w:pStyle w:val="Nadpis1"/>
        <w:rPr>
          <w:sz w:val="28"/>
          <w:szCs w:val="28"/>
        </w:rPr>
      </w:pPr>
      <w:r w:rsidRPr="00FD07AD">
        <w:rPr>
          <w:sz w:val="28"/>
          <w:szCs w:val="28"/>
        </w:rPr>
        <w:t xml:space="preserve">V řádném termínu bude přijato 30 žáků s nejvyšším počtem bodů. </w:t>
      </w:r>
    </w:p>
    <w:p w:rsidR="00130C6F" w:rsidRPr="00914A52" w:rsidRDefault="00130C6F" w:rsidP="00130C6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 případě rovnosti bodů v celkovém součtu rozhoduje o pořadí lepší výsledek z dílčí zkoušky z matematiky.</w:t>
      </w:r>
    </w:p>
    <w:p w:rsidR="00130C6F" w:rsidRPr="00914A52" w:rsidRDefault="00130C6F" w:rsidP="00130C6F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130C6F">
        <w:rPr>
          <w:sz w:val="28"/>
          <w:szCs w:val="28"/>
        </w:rPr>
        <w:t>30</w:t>
      </w:r>
      <w:r w:rsidR="001A29A2">
        <w:rPr>
          <w:sz w:val="28"/>
          <w:szCs w:val="28"/>
        </w:rPr>
        <w:t>.</w:t>
      </w:r>
      <w:r w:rsidR="00130C6F">
        <w:rPr>
          <w:sz w:val="28"/>
          <w:szCs w:val="28"/>
        </w:rPr>
        <w:t xml:space="preserve"> </w:t>
      </w:r>
      <w:r w:rsidR="00F410B7">
        <w:rPr>
          <w:sz w:val="28"/>
          <w:szCs w:val="28"/>
        </w:rPr>
        <w:t>9.</w:t>
      </w:r>
      <w:r w:rsidR="002C658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F4F47">
        <w:rPr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58F">
        <w:rPr>
          <w:sz w:val="28"/>
          <w:szCs w:val="28"/>
        </w:rPr>
        <w:t xml:space="preserve">         </w:t>
      </w:r>
      <w:r>
        <w:rPr>
          <w:sz w:val="28"/>
          <w:szCs w:val="28"/>
        </w:rPr>
        <w:t>Antonín Zajíc</w:t>
      </w:r>
    </w:p>
    <w:p w:rsidR="00831C81" w:rsidRPr="00FD07AD" w:rsidRDefault="00831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 školy</w:t>
      </w: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b/>
        </w:rPr>
      </w:pPr>
    </w:p>
    <w:p w:rsidR="00831C81" w:rsidRDefault="00831C81">
      <w:r>
        <w:t xml:space="preserve"> </w:t>
      </w:r>
    </w:p>
    <w:p w:rsidR="00831C81" w:rsidRDefault="00831C81"/>
    <w:p w:rsidR="00831C81" w:rsidRDefault="00831C81"/>
    <w:p w:rsidR="00831C81" w:rsidRDefault="00831C81" w:rsidP="00B71C5C">
      <w:pPr>
        <w:pStyle w:val="Nzev"/>
        <w:jc w:val="left"/>
        <w:rPr>
          <w:sz w:val="20"/>
        </w:rPr>
      </w:pPr>
    </w:p>
    <w:sectPr w:rsidR="00831C81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3C"/>
    <w:rsid w:val="00002D3C"/>
    <w:rsid w:val="000876CB"/>
    <w:rsid w:val="000A3A41"/>
    <w:rsid w:val="001149A4"/>
    <w:rsid w:val="00124906"/>
    <w:rsid w:val="00130C6F"/>
    <w:rsid w:val="001A29A2"/>
    <w:rsid w:val="001E41D4"/>
    <w:rsid w:val="001F0F68"/>
    <w:rsid w:val="0023793E"/>
    <w:rsid w:val="002808FF"/>
    <w:rsid w:val="00281135"/>
    <w:rsid w:val="002C658F"/>
    <w:rsid w:val="00314F6C"/>
    <w:rsid w:val="00333893"/>
    <w:rsid w:val="00383038"/>
    <w:rsid w:val="003A5E78"/>
    <w:rsid w:val="003C2C65"/>
    <w:rsid w:val="00403CC3"/>
    <w:rsid w:val="0047130A"/>
    <w:rsid w:val="004A7906"/>
    <w:rsid w:val="004D2760"/>
    <w:rsid w:val="004E0D4E"/>
    <w:rsid w:val="0053579F"/>
    <w:rsid w:val="005B2E62"/>
    <w:rsid w:val="005C4BD7"/>
    <w:rsid w:val="00612095"/>
    <w:rsid w:val="006371FC"/>
    <w:rsid w:val="00653891"/>
    <w:rsid w:val="00662C40"/>
    <w:rsid w:val="00662C9D"/>
    <w:rsid w:val="006701BF"/>
    <w:rsid w:val="006A55CC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4F47"/>
    <w:rsid w:val="00AF6102"/>
    <w:rsid w:val="00AF622F"/>
    <w:rsid w:val="00B11600"/>
    <w:rsid w:val="00B71C5C"/>
    <w:rsid w:val="00BA1294"/>
    <w:rsid w:val="00BA3081"/>
    <w:rsid w:val="00BD1BF1"/>
    <w:rsid w:val="00BD67B7"/>
    <w:rsid w:val="00C16E3D"/>
    <w:rsid w:val="00CA3891"/>
    <w:rsid w:val="00CE1D21"/>
    <w:rsid w:val="00D03501"/>
    <w:rsid w:val="00D06274"/>
    <w:rsid w:val="00D079DC"/>
    <w:rsid w:val="00D35B08"/>
    <w:rsid w:val="00D65CFB"/>
    <w:rsid w:val="00DA54FE"/>
    <w:rsid w:val="00E850D5"/>
    <w:rsid w:val="00EC0872"/>
    <w:rsid w:val="00F410B7"/>
    <w:rsid w:val="00F46A01"/>
    <w:rsid w:val="00F74903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72260"/>
  <w15:docId w15:val="{C9EC8C30-8C0A-4491-AD3C-EE9B1BE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Antonín Zajíc</cp:lastModifiedBy>
  <cp:revision>2</cp:revision>
  <cp:lastPrinted>2010-03-25T10:04:00Z</cp:lastPrinted>
  <dcterms:created xsi:type="dcterms:W3CDTF">2019-09-19T07:20:00Z</dcterms:created>
  <dcterms:modified xsi:type="dcterms:W3CDTF">2019-09-19T07:20:00Z</dcterms:modified>
</cp:coreProperties>
</file>