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4A" w:rsidRDefault="0076234A" w:rsidP="0076234A">
      <w:pPr>
        <w:pStyle w:val="Nzev"/>
      </w:pPr>
      <w:r>
        <w:t>Jednotná kritéria přijímání na Gymnázium, Praha 9, Českolipská 373</w:t>
      </w:r>
    </w:p>
    <w:p w:rsidR="0076234A" w:rsidRDefault="0076234A" w:rsidP="0076234A">
      <w:pPr>
        <w:pStyle w:val="Nzev"/>
      </w:pPr>
      <w:r>
        <w:t>do studijního oboru  79-41-K/41 Gymnázium a způsob hodnocení – 2. kolo</w:t>
      </w:r>
    </w:p>
    <w:p w:rsidR="0076234A" w:rsidRPr="006E4871" w:rsidRDefault="0076234A" w:rsidP="0076234A">
      <w:pPr>
        <w:jc w:val="center"/>
        <w:rPr>
          <w:bCs/>
          <w:sz w:val="22"/>
          <w:szCs w:val="22"/>
        </w:rPr>
      </w:pPr>
      <w:r w:rsidRPr="006E4871">
        <w:rPr>
          <w:bCs/>
          <w:sz w:val="22"/>
          <w:szCs w:val="22"/>
        </w:rPr>
        <w:t xml:space="preserve">(v souladu se zněním zákona č. </w:t>
      </w:r>
      <w:r w:rsidRPr="006E4871">
        <w:rPr>
          <w:b/>
          <w:sz w:val="22"/>
          <w:szCs w:val="22"/>
        </w:rPr>
        <w:t>561/2004 Sb</w:t>
      </w:r>
      <w:r w:rsidRPr="006E4871">
        <w:rPr>
          <w:bCs/>
          <w:sz w:val="22"/>
          <w:szCs w:val="22"/>
        </w:rPr>
        <w:t xml:space="preserve">., školský zákon a vyhlášky č. </w:t>
      </w:r>
      <w:r w:rsidRPr="006E4871">
        <w:rPr>
          <w:b/>
          <w:sz w:val="22"/>
          <w:szCs w:val="22"/>
        </w:rPr>
        <w:t>353/2016 Sb</w:t>
      </w:r>
      <w:r w:rsidRPr="006E4871">
        <w:rPr>
          <w:bCs/>
          <w:sz w:val="22"/>
          <w:szCs w:val="22"/>
        </w:rPr>
        <w:t>., v platném znění)</w:t>
      </w:r>
    </w:p>
    <w:p w:rsidR="0076234A" w:rsidRDefault="0076234A" w:rsidP="0076234A">
      <w:pPr>
        <w:rPr>
          <w:b/>
        </w:rPr>
      </w:pPr>
    </w:p>
    <w:p w:rsidR="0076234A" w:rsidRDefault="0076234A" w:rsidP="0076234A">
      <w:pPr>
        <w:spacing w:line="360" w:lineRule="auto"/>
        <w:rPr>
          <w:i/>
          <w:iCs/>
          <w:u w:val="single"/>
        </w:rPr>
      </w:pPr>
      <w:r>
        <w:rPr>
          <w:b/>
          <w:i/>
          <w:iCs/>
          <w:u w:val="single"/>
        </w:rPr>
        <w:t>Hodnocení uchazeče dle zákona č. 561/2004 Sb.:</w:t>
      </w:r>
    </w:p>
    <w:p w:rsidR="0076234A" w:rsidRDefault="0076234A" w:rsidP="0076234A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dosažené výsledky v předchozím vzdělávání (vysvědčení)</w:t>
      </w:r>
    </w:p>
    <w:p w:rsidR="0076234A" w:rsidRDefault="0076234A" w:rsidP="0076234A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>celkové pořadí žáka po sečtení všech bodů</w:t>
      </w:r>
    </w:p>
    <w:p w:rsidR="0076234A" w:rsidRDefault="0076234A" w:rsidP="0076234A">
      <w:pPr>
        <w:numPr>
          <w:ilvl w:val="0"/>
          <w:numId w:val="2"/>
        </w:numPr>
        <w:spacing w:line="276" w:lineRule="auto"/>
        <w:jc w:val="both"/>
        <w:rPr>
          <w:b/>
        </w:rPr>
      </w:pPr>
      <w:r>
        <w:rPr>
          <w:b/>
        </w:rPr>
        <w:t xml:space="preserve">maximální počet bodů při přijímacím řízení je </w:t>
      </w:r>
      <w:r>
        <w:rPr>
          <w:b/>
          <w:sz w:val="28"/>
        </w:rPr>
        <w:t>50</w:t>
      </w:r>
      <w:r>
        <w:rPr>
          <w:b/>
        </w:rPr>
        <w:t xml:space="preserve"> (bez bonifikace)</w:t>
      </w:r>
    </w:p>
    <w:p w:rsidR="0076234A" w:rsidRDefault="0076234A" w:rsidP="0076234A">
      <w:pPr>
        <w:ind w:left="357"/>
        <w:jc w:val="both"/>
        <w:rPr>
          <w:b/>
        </w:rPr>
      </w:pPr>
      <w:r>
        <w:rPr>
          <w:b/>
        </w:rPr>
        <w:t>počet bodů za vysvědčení za 1. a 2. pololetí 8. ročníku a za 1. pololetí 9. ročníku ZŠ dle níže uvedené tabulky:</w:t>
      </w:r>
    </w:p>
    <w:p w:rsidR="0076234A" w:rsidRDefault="0076234A" w:rsidP="0076234A">
      <w:pPr>
        <w:numPr>
          <w:ilvl w:val="2"/>
          <w:numId w:val="1"/>
        </w:numPr>
        <w:tabs>
          <w:tab w:val="clear" w:pos="2340"/>
          <w:tab w:val="num" w:pos="900"/>
        </w:tabs>
        <w:ind w:left="2342" w:hanging="1622"/>
        <w:jc w:val="both"/>
        <w:rPr>
          <w:bCs/>
        </w:rPr>
      </w:pPr>
      <w:r>
        <w:rPr>
          <w:bCs/>
        </w:rPr>
        <w:t xml:space="preserve">maximální počet bodů za vysvědčení s vyznamenáním je </w:t>
      </w:r>
      <w:r>
        <w:rPr>
          <w:b/>
          <w:sz w:val="28"/>
        </w:rPr>
        <w:t>10</w:t>
      </w:r>
      <w:r>
        <w:rPr>
          <w:b/>
          <w:sz w:val="28"/>
          <w:vertAlign w:val="superscript"/>
        </w:rPr>
        <w:t>*)</w:t>
      </w:r>
      <w:r>
        <w:rPr>
          <w:bCs/>
        </w:rPr>
        <w:t xml:space="preserve"> resp. </w:t>
      </w:r>
      <w:r>
        <w:rPr>
          <w:b/>
          <w:sz w:val="28"/>
        </w:rPr>
        <w:t>20</w:t>
      </w:r>
      <w:r>
        <w:rPr>
          <w:b/>
          <w:sz w:val="28"/>
          <w:vertAlign w:val="superscript"/>
        </w:rPr>
        <w:t>*)</w:t>
      </w:r>
    </w:p>
    <w:p w:rsidR="0076234A" w:rsidRDefault="0076234A" w:rsidP="0076234A">
      <w:pPr>
        <w:numPr>
          <w:ilvl w:val="2"/>
          <w:numId w:val="1"/>
        </w:numPr>
        <w:tabs>
          <w:tab w:val="clear" w:pos="2340"/>
          <w:tab w:val="num" w:pos="900"/>
        </w:tabs>
        <w:ind w:left="2342" w:hanging="1622"/>
        <w:jc w:val="both"/>
        <w:rPr>
          <w:bCs/>
        </w:rPr>
      </w:pPr>
      <w:r>
        <w:rPr>
          <w:bCs/>
        </w:rPr>
        <w:t xml:space="preserve">maximální počet bodů za vysvědčení s hodnocením 1x stupněm dobrý je </w:t>
      </w:r>
      <w:r>
        <w:rPr>
          <w:b/>
          <w:sz w:val="28"/>
        </w:rPr>
        <w:t>5</w:t>
      </w:r>
      <w:r>
        <w:rPr>
          <w:b/>
          <w:sz w:val="28"/>
          <w:vertAlign w:val="superscript"/>
        </w:rPr>
        <w:t>*)</w:t>
      </w:r>
      <w:r>
        <w:rPr>
          <w:bCs/>
        </w:rPr>
        <w:t xml:space="preserve"> resp. </w:t>
      </w:r>
      <w:r>
        <w:rPr>
          <w:b/>
          <w:sz w:val="28"/>
        </w:rPr>
        <w:t>8</w:t>
      </w:r>
      <w:r>
        <w:rPr>
          <w:b/>
          <w:sz w:val="28"/>
          <w:vertAlign w:val="superscript"/>
        </w:rPr>
        <w:t>*)</w:t>
      </w:r>
    </w:p>
    <w:p w:rsidR="0076234A" w:rsidRDefault="0076234A" w:rsidP="0076234A">
      <w:pPr>
        <w:numPr>
          <w:ilvl w:val="2"/>
          <w:numId w:val="1"/>
        </w:numPr>
        <w:tabs>
          <w:tab w:val="clear" w:pos="2340"/>
          <w:tab w:val="num" w:pos="900"/>
        </w:tabs>
        <w:spacing w:line="276" w:lineRule="auto"/>
        <w:ind w:hanging="1620"/>
        <w:jc w:val="both"/>
        <w:rPr>
          <w:bCs/>
        </w:rPr>
      </w:pPr>
      <w:r>
        <w:rPr>
          <w:bCs/>
        </w:rPr>
        <w:t xml:space="preserve">za ostatní vysvědčení - </w:t>
      </w:r>
      <w:r>
        <w:rPr>
          <w:b/>
          <w:sz w:val="28"/>
        </w:rPr>
        <w:t>0</w:t>
      </w:r>
      <w:r>
        <w:rPr>
          <w:bCs/>
          <w:sz w:val="28"/>
        </w:rPr>
        <w:t xml:space="preserve"> </w:t>
      </w:r>
      <w:r>
        <w:rPr>
          <w:bCs/>
        </w:rPr>
        <w:t>bodů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1234"/>
        <w:gridCol w:w="1235"/>
        <w:gridCol w:w="1234"/>
        <w:gridCol w:w="1235"/>
        <w:gridCol w:w="1234"/>
        <w:gridCol w:w="1235"/>
      </w:tblGrid>
      <w:tr w:rsidR="0076234A" w:rsidTr="000B6640">
        <w:trPr>
          <w:cantSplit/>
          <w:trHeight w:hRule="exact" w:val="454"/>
          <w:jc w:val="center"/>
        </w:trPr>
        <w:tc>
          <w:tcPr>
            <w:tcW w:w="20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/>
              </w:rPr>
            </w:pPr>
            <w:r w:rsidRPr="00E85D7C">
              <w:rPr>
                <w:b/>
                <w:vertAlign w:val="superscript"/>
              </w:rPr>
              <w:t>*)</w:t>
            </w:r>
            <w:r>
              <w:rPr>
                <w:b/>
              </w:rPr>
              <w:t>Vysvědčení:</w:t>
            </w:r>
          </w:p>
        </w:tc>
        <w:tc>
          <w:tcPr>
            <w:tcW w:w="7407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/>
              </w:rPr>
            </w:pPr>
            <w:r>
              <w:rPr>
                <w:b/>
              </w:rPr>
              <w:t>Průměrný prospěch uchazečů</w:t>
            </w:r>
          </w:p>
        </w:tc>
      </w:tr>
      <w:tr w:rsidR="0076234A" w:rsidTr="000B6640">
        <w:trPr>
          <w:cantSplit/>
          <w:trHeight w:hRule="exact" w:val="454"/>
          <w:jc w:val="center"/>
        </w:trPr>
        <w:tc>
          <w:tcPr>
            <w:tcW w:w="202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/>
              </w:rPr>
            </w:pP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Pr="0064028B" w:rsidRDefault="0076234A" w:rsidP="000B6640">
            <w:pPr>
              <w:jc w:val="center"/>
              <w:rPr>
                <w:b/>
              </w:rPr>
            </w:pPr>
            <w:r w:rsidRPr="0064028B">
              <w:rPr>
                <w:b/>
              </w:rPr>
              <w:t>1,00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Pr="0064028B" w:rsidRDefault="0076234A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1,01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1,10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Pr="0064028B" w:rsidRDefault="0076234A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1,11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2</w:t>
            </w:r>
            <w:r w:rsidRPr="0064028B">
              <w:rPr>
                <w:b/>
              </w:rPr>
              <w:t>0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Pr="0064028B" w:rsidRDefault="0076234A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1,21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3</w:t>
            </w:r>
            <w:r w:rsidRPr="0064028B">
              <w:rPr>
                <w:b/>
              </w:rPr>
              <w:t>0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Pr="0064028B" w:rsidRDefault="0076234A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1,31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4</w:t>
            </w:r>
            <w:r w:rsidRPr="0064028B">
              <w:rPr>
                <w:b/>
              </w:rPr>
              <w:t>0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6234A" w:rsidRPr="0064028B" w:rsidRDefault="0076234A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1,41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5</w:t>
            </w:r>
            <w:r w:rsidRPr="0064028B">
              <w:rPr>
                <w:b/>
              </w:rPr>
              <w:t>0</w:t>
            </w:r>
          </w:p>
        </w:tc>
      </w:tr>
      <w:tr w:rsidR="0076234A" w:rsidTr="000B6640">
        <w:trPr>
          <w:cantSplit/>
          <w:trHeight w:val="567"/>
          <w:jc w:val="center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6234A" w:rsidRDefault="0076234A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8. ročníku s vyznamenáním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2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</w:tr>
      <w:tr w:rsidR="0076234A" w:rsidTr="000B6640">
        <w:trPr>
          <w:cantSplit/>
          <w:trHeight w:val="567"/>
          <w:jc w:val="center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8. ročníku s 1x stupněm 3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</w:tr>
      <w:tr w:rsidR="0076234A" w:rsidTr="000B6640">
        <w:trPr>
          <w:cantSplit/>
          <w:trHeight w:val="567"/>
          <w:jc w:val="center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6234A" w:rsidRDefault="0076234A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2. pol. 8. ročníku s vyznamenáním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  <w:tc>
          <w:tcPr>
            <w:tcW w:w="12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</w:tr>
      <w:tr w:rsidR="0076234A" w:rsidTr="000B6640">
        <w:trPr>
          <w:cantSplit/>
          <w:trHeight w:val="567"/>
          <w:jc w:val="center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2. pol. 8. ročníku s 1x stupněm 3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</w:tr>
      <w:tr w:rsidR="0076234A" w:rsidTr="000B6640">
        <w:trPr>
          <w:cantSplit/>
          <w:trHeight w:val="567"/>
          <w:jc w:val="center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6234A" w:rsidRDefault="0076234A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9. ročníku s vyznamenáním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  <w:tc>
          <w:tcPr>
            <w:tcW w:w="12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</w:tr>
      <w:tr w:rsidR="0076234A" w:rsidTr="000B6640">
        <w:trPr>
          <w:cantSplit/>
          <w:trHeight w:val="567"/>
          <w:jc w:val="center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9. ročníku s 1x stupněm 3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6234A" w:rsidRDefault="0076234A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</w:tr>
    </w:tbl>
    <w:p w:rsidR="0076234A" w:rsidRPr="00A35F25" w:rsidRDefault="0076234A" w:rsidP="0076234A">
      <w:pPr>
        <w:numPr>
          <w:ilvl w:val="0"/>
          <w:numId w:val="2"/>
        </w:numPr>
        <w:spacing w:before="120"/>
        <w:ind w:left="357" w:hanging="357"/>
        <w:jc w:val="both"/>
        <w:rPr>
          <w:b/>
        </w:rPr>
      </w:pPr>
      <w:r w:rsidRPr="00A35F25">
        <w:rPr>
          <w:b/>
        </w:rPr>
        <w:t xml:space="preserve">bonifikace za umístění uchazeče do 3. místa v soutěžích pořádaných MŠMT ČR </w:t>
      </w:r>
      <w:r w:rsidRPr="003E3B93">
        <w:t>(</w:t>
      </w:r>
      <w:r w:rsidRPr="008D4F4C">
        <w:rPr>
          <w:color w:val="333333"/>
        </w:rPr>
        <w:t xml:space="preserve">Věstník MŠMT Vyhlášení soutěží </w:t>
      </w:r>
      <w:r>
        <w:rPr>
          <w:color w:val="333333"/>
        </w:rPr>
        <w:t>a přehlídek ve školním roce 201</w:t>
      </w:r>
      <w:r w:rsidR="00EE42C2">
        <w:rPr>
          <w:color w:val="333333"/>
        </w:rPr>
        <w:t>7</w:t>
      </w:r>
      <w:r>
        <w:rPr>
          <w:color w:val="333333"/>
        </w:rPr>
        <w:t>/1</w:t>
      </w:r>
      <w:r w:rsidR="00EE42C2">
        <w:rPr>
          <w:color w:val="333333"/>
        </w:rPr>
        <w:t>8 -</w:t>
      </w:r>
      <w:r w:rsidRPr="008D4F4C">
        <w:rPr>
          <w:color w:val="333333"/>
        </w:rPr>
        <w:t xml:space="preserve"> 1.1. Soutěže typu A, 1.1.1. Předmětové soutěže) realizovaných </w:t>
      </w:r>
      <w:r>
        <w:rPr>
          <w:color w:val="333333"/>
        </w:rPr>
        <w:t>ve školním roce 201</w:t>
      </w:r>
      <w:r w:rsidR="00EE42C2">
        <w:rPr>
          <w:color w:val="333333"/>
        </w:rPr>
        <w:t>6</w:t>
      </w:r>
      <w:r>
        <w:rPr>
          <w:color w:val="333333"/>
        </w:rPr>
        <w:t>/1</w:t>
      </w:r>
      <w:r w:rsidR="00EE42C2">
        <w:rPr>
          <w:color w:val="333333"/>
        </w:rPr>
        <w:t>7</w:t>
      </w:r>
      <w:r>
        <w:rPr>
          <w:color w:val="333333"/>
        </w:rPr>
        <w:t xml:space="preserve"> a 201</w:t>
      </w:r>
      <w:r w:rsidR="00EE42C2">
        <w:rPr>
          <w:color w:val="333333"/>
        </w:rPr>
        <w:t>7</w:t>
      </w:r>
      <w:r>
        <w:rPr>
          <w:color w:val="333333"/>
        </w:rPr>
        <w:t>/1</w:t>
      </w:r>
      <w:r w:rsidR="00EE42C2">
        <w:rPr>
          <w:color w:val="333333"/>
        </w:rPr>
        <w:t>8</w:t>
      </w:r>
      <w:bookmarkStart w:id="0" w:name="_GoBack"/>
      <w:bookmarkEnd w:id="0"/>
      <w:r w:rsidRPr="008D4F4C">
        <w:rPr>
          <w:color w:val="333333"/>
        </w:rPr>
        <w:t>.</w:t>
      </w:r>
      <w:r w:rsidRPr="00A35F25">
        <w:rPr>
          <w:color w:val="333333"/>
        </w:rPr>
        <w:t xml:space="preserve"> Výsledky musí být písemně doloženy nejpozději </w:t>
      </w:r>
      <w:r>
        <w:rPr>
          <w:color w:val="333333"/>
        </w:rPr>
        <w:t>do uzávěrky podávání přihlášek pro 2. kolo</w:t>
      </w:r>
      <w:r w:rsidRPr="00860B42">
        <w:t>:</w:t>
      </w:r>
    </w:p>
    <w:p w:rsidR="0076234A" w:rsidRDefault="0076234A" w:rsidP="0076234A">
      <w:pPr>
        <w:numPr>
          <w:ilvl w:val="2"/>
          <w:numId w:val="7"/>
        </w:numPr>
        <w:tabs>
          <w:tab w:val="clear" w:pos="2340"/>
          <w:tab w:val="num" w:pos="1560"/>
        </w:tabs>
        <w:spacing w:before="60"/>
        <w:ind w:left="2342" w:hanging="1208"/>
        <w:jc w:val="both"/>
        <w:rPr>
          <w:bCs/>
        </w:rPr>
      </w:pPr>
      <w:r>
        <w:rPr>
          <w:bCs/>
        </w:rPr>
        <w:t>obvodní kolo soutěží (1. – 3. místo)</w:t>
      </w:r>
      <w:r>
        <w:rPr>
          <w:bCs/>
        </w:rPr>
        <w:tab/>
        <w:t xml:space="preserve">  </w:t>
      </w:r>
      <w:r>
        <w:rPr>
          <w:b/>
          <w:sz w:val="28"/>
        </w:rPr>
        <w:t>4</w:t>
      </w:r>
      <w:r>
        <w:rPr>
          <w:bCs/>
        </w:rPr>
        <w:t xml:space="preserve"> body</w:t>
      </w:r>
    </w:p>
    <w:p w:rsidR="0076234A" w:rsidRDefault="0076234A" w:rsidP="0076234A">
      <w:pPr>
        <w:numPr>
          <w:ilvl w:val="2"/>
          <w:numId w:val="7"/>
        </w:numPr>
        <w:tabs>
          <w:tab w:val="clear" w:pos="2340"/>
          <w:tab w:val="num" w:pos="1560"/>
        </w:tabs>
        <w:ind w:hanging="1206"/>
        <w:jc w:val="both"/>
        <w:rPr>
          <w:bCs/>
        </w:rPr>
      </w:pPr>
      <w:r>
        <w:rPr>
          <w:bCs/>
        </w:rPr>
        <w:t>krajské kolo soutěží  (1. – 3. místo)</w:t>
      </w:r>
      <w:r>
        <w:rPr>
          <w:bCs/>
        </w:rPr>
        <w:tab/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 8</w:t>
      </w:r>
      <w:r>
        <w:rPr>
          <w:bCs/>
        </w:rPr>
        <w:t xml:space="preserve"> bodů</w:t>
      </w:r>
    </w:p>
    <w:p w:rsidR="0076234A" w:rsidRDefault="0076234A" w:rsidP="0076234A">
      <w:pPr>
        <w:numPr>
          <w:ilvl w:val="2"/>
          <w:numId w:val="7"/>
        </w:numPr>
        <w:tabs>
          <w:tab w:val="clear" w:pos="2340"/>
          <w:tab w:val="num" w:pos="1560"/>
        </w:tabs>
        <w:spacing w:line="276" w:lineRule="auto"/>
        <w:ind w:left="2336" w:hanging="1206"/>
        <w:jc w:val="both"/>
        <w:rPr>
          <w:bCs/>
        </w:rPr>
      </w:pPr>
      <w:r>
        <w:rPr>
          <w:bCs/>
        </w:rPr>
        <w:t>vyšší úroveň soutěží  (1. – 3. místo)</w:t>
      </w:r>
      <w:r>
        <w:rPr>
          <w:bCs/>
        </w:rPr>
        <w:tab/>
      </w:r>
      <w:r>
        <w:rPr>
          <w:b/>
          <w:sz w:val="28"/>
        </w:rPr>
        <w:t>10</w:t>
      </w:r>
      <w:r>
        <w:rPr>
          <w:bCs/>
        </w:rPr>
        <w:t xml:space="preserve"> bodů</w:t>
      </w:r>
    </w:p>
    <w:p w:rsidR="0076234A" w:rsidRDefault="0076234A" w:rsidP="0076234A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uchazeč splnil podmínky přijímacího řízení:</w:t>
      </w:r>
    </w:p>
    <w:p w:rsidR="0076234A" w:rsidRDefault="0076234A" w:rsidP="0076234A">
      <w:pPr>
        <w:numPr>
          <w:ilvl w:val="0"/>
          <w:numId w:val="5"/>
        </w:numPr>
        <w:ind w:left="714" w:hanging="357"/>
        <w:jc w:val="both"/>
        <w:rPr>
          <w:b/>
          <w:bCs/>
        </w:rPr>
      </w:pPr>
      <w:r w:rsidRPr="00DD0CE2">
        <w:rPr>
          <w:b/>
          <w:bCs/>
        </w:rPr>
        <w:t xml:space="preserve">při dosažení celkového počtu bodů </w:t>
      </w:r>
      <w:r>
        <w:rPr>
          <w:b/>
          <w:bCs/>
        </w:rPr>
        <w:t>26 a více za výsledky z předcházejícího vzdělávání za všechna vysvědčení</w:t>
      </w:r>
    </w:p>
    <w:p w:rsidR="0076234A" w:rsidRDefault="0076234A" w:rsidP="0076234A">
      <w:pPr>
        <w:numPr>
          <w:ilvl w:val="0"/>
          <w:numId w:val="5"/>
        </w:numPr>
        <w:ind w:left="714" w:hanging="357"/>
        <w:jc w:val="both"/>
        <w:rPr>
          <w:b/>
          <w:bCs/>
        </w:rPr>
      </w:pPr>
      <w:r>
        <w:rPr>
          <w:b/>
          <w:bCs/>
        </w:rPr>
        <w:t>nejnižší počet bodů 2 za výsledky z předcházejícího vzdělávání za jednotlivá vysvědčení</w:t>
      </w:r>
    </w:p>
    <w:p w:rsidR="0076234A" w:rsidRDefault="0076234A" w:rsidP="0076234A">
      <w:pPr>
        <w:numPr>
          <w:ilvl w:val="0"/>
          <w:numId w:val="5"/>
        </w:numPr>
        <w:ind w:left="714" w:hanging="357"/>
        <w:jc w:val="both"/>
        <w:rPr>
          <w:b/>
          <w:bCs/>
        </w:rPr>
      </w:pPr>
      <w:r>
        <w:rPr>
          <w:b/>
          <w:bCs/>
        </w:rPr>
        <w:t>uchazeč je přijat bez přijímacích zkoušek</w:t>
      </w:r>
    </w:p>
    <w:p w:rsidR="0076234A" w:rsidRDefault="0076234A" w:rsidP="0076234A">
      <w:pPr>
        <w:spacing w:before="60"/>
        <w:ind w:left="357"/>
        <w:jc w:val="both"/>
        <w:rPr>
          <w:b/>
        </w:rPr>
      </w:pPr>
      <w:r>
        <w:rPr>
          <w:b/>
        </w:rPr>
        <w:t xml:space="preserve">v případě většího počtu uchazečů, kteří splňují podmínky pro přijetí ve druhém kole, rozhoduje: </w:t>
      </w:r>
    </w:p>
    <w:p w:rsidR="0076234A" w:rsidRPr="006C6542" w:rsidRDefault="0076234A" w:rsidP="0076234A">
      <w:pPr>
        <w:numPr>
          <w:ilvl w:val="3"/>
          <w:numId w:val="7"/>
        </w:numPr>
        <w:ind w:left="993" w:hanging="284"/>
        <w:jc w:val="both"/>
        <w:rPr>
          <w:bCs/>
        </w:rPr>
      </w:pPr>
      <w:r>
        <w:t>lepší prospěch za všechna hodnocená vysvědčení ze ZŠ</w:t>
      </w:r>
    </w:p>
    <w:p w:rsidR="0076234A" w:rsidRPr="006C6542" w:rsidRDefault="0076234A" w:rsidP="0076234A">
      <w:pPr>
        <w:numPr>
          <w:ilvl w:val="3"/>
          <w:numId w:val="7"/>
        </w:numPr>
        <w:ind w:left="993" w:hanging="284"/>
        <w:jc w:val="both"/>
        <w:rPr>
          <w:bCs/>
        </w:rPr>
      </w:pPr>
      <w:r>
        <w:t>bonifikace</w:t>
      </w:r>
    </w:p>
    <w:p w:rsidR="0076234A" w:rsidRPr="006C6542" w:rsidRDefault="0076234A" w:rsidP="0076234A">
      <w:pPr>
        <w:numPr>
          <w:ilvl w:val="3"/>
          <w:numId w:val="7"/>
        </w:numPr>
        <w:ind w:left="993" w:hanging="284"/>
        <w:jc w:val="both"/>
        <w:rPr>
          <w:bCs/>
        </w:rPr>
      </w:pPr>
      <w:r>
        <w:t>klasifikace z Čj a M na všech hodnocených vysvědčeních ze ZŠ</w:t>
      </w:r>
    </w:p>
    <w:p w:rsidR="0076234A" w:rsidRDefault="0076234A" w:rsidP="0076234A">
      <w:pPr>
        <w:numPr>
          <w:ilvl w:val="0"/>
          <w:numId w:val="2"/>
        </w:numPr>
        <w:spacing w:before="120"/>
        <w:ind w:left="357" w:hanging="357"/>
        <w:jc w:val="both"/>
        <w:rPr>
          <w:b/>
        </w:rPr>
      </w:pPr>
      <w:r>
        <w:rPr>
          <w:b/>
        </w:rPr>
        <w:t>přijímací řízení a vzdělávání cizinců se řídí §20 zákona č. 561/2004 Sb. v platném znění</w:t>
      </w:r>
    </w:p>
    <w:p w:rsidR="0076234A" w:rsidRPr="00A35F25" w:rsidRDefault="0076234A" w:rsidP="0076234A">
      <w:pPr>
        <w:rPr>
          <w:sz w:val="12"/>
          <w:szCs w:val="12"/>
        </w:rPr>
      </w:pPr>
    </w:p>
    <w:p w:rsidR="0076234A" w:rsidRDefault="0076234A" w:rsidP="0076234A">
      <w:pPr>
        <w:spacing w:line="276" w:lineRule="auto"/>
      </w:pPr>
      <w:r>
        <w:t xml:space="preserve">V Praze dne </w:t>
      </w:r>
      <w:r w:rsidR="003F7796">
        <w:t>29</w:t>
      </w:r>
      <w:r>
        <w:t xml:space="preserve">. </w:t>
      </w:r>
      <w:r w:rsidR="003F7796">
        <w:t>1</w:t>
      </w:r>
      <w:r>
        <w:t>. 201</w:t>
      </w:r>
      <w:r w:rsidR="003F7796">
        <w:t>8</w:t>
      </w:r>
      <w:r>
        <w:t xml:space="preserve"> </w:t>
      </w:r>
    </w:p>
    <w:p w:rsidR="0076234A" w:rsidRDefault="0076234A" w:rsidP="0076234A">
      <w:pPr>
        <w:jc w:val="right"/>
      </w:pPr>
      <w:r>
        <w:t>PaedDr. Věra Ježková</w:t>
      </w:r>
    </w:p>
    <w:p w:rsidR="003940FE" w:rsidRPr="0076234A" w:rsidRDefault="0076234A" w:rsidP="0076234A">
      <w:pPr>
        <w:ind w:left="7080"/>
      </w:pPr>
      <w:r>
        <w:t xml:space="preserve">                 ředitelka</w:t>
      </w:r>
    </w:p>
    <w:sectPr w:rsidR="003940FE" w:rsidRPr="0076234A" w:rsidSect="00A35F25">
      <w:pgSz w:w="11906" w:h="16838"/>
      <w:pgMar w:top="851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E87" w:rsidRDefault="00F07E87" w:rsidP="00A35F25">
      <w:r>
        <w:separator/>
      </w:r>
    </w:p>
  </w:endnote>
  <w:endnote w:type="continuationSeparator" w:id="0">
    <w:p w:rsidR="00F07E87" w:rsidRDefault="00F07E87" w:rsidP="00A3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E87" w:rsidRDefault="00F07E87" w:rsidP="00A35F25">
      <w:r>
        <w:separator/>
      </w:r>
    </w:p>
  </w:footnote>
  <w:footnote w:type="continuationSeparator" w:id="0">
    <w:p w:rsidR="00F07E87" w:rsidRDefault="00F07E87" w:rsidP="00A3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14C8"/>
    <w:multiLevelType w:val="hybridMultilevel"/>
    <w:tmpl w:val="50042B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005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0040B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B337D"/>
    <w:multiLevelType w:val="hybridMultilevel"/>
    <w:tmpl w:val="50042B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005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0040B2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AA423B"/>
    <w:multiLevelType w:val="hybridMultilevel"/>
    <w:tmpl w:val="022EEDA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0C50A9"/>
    <w:multiLevelType w:val="hybridMultilevel"/>
    <w:tmpl w:val="E4EE08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B377D5"/>
    <w:multiLevelType w:val="hybridMultilevel"/>
    <w:tmpl w:val="3E883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44323"/>
    <w:multiLevelType w:val="multilevel"/>
    <w:tmpl w:val="574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6" w15:restartNumberingAfterBreak="0">
    <w:nsid w:val="63AD35AE"/>
    <w:multiLevelType w:val="multilevel"/>
    <w:tmpl w:val="574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E5"/>
    <w:rsid w:val="0003272C"/>
    <w:rsid w:val="00064B5F"/>
    <w:rsid w:val="00095591"/>
    <w:rsid w:val="000F0025"/>
    <w:rsid w:val="00112BAF"/>
    <w:rsid w:val="001340BF"/>
    <w:rsid w:val="00140BE5"/>
    <w:rsid w:val="00197B41"/>
    <w:rsid w:val="003940FE"/>
    <w:rsid w:val="003F7796"/>
    <w:rsid w:val="00421342"/>
    <w:rsid w:val="00430108"/>
    <w:rsid w:val="00451E5E"/>
    <w:rsid w:val="00486231"/>
    <w:rsid w:val="004E21D2"/>
    <w:rsid w:val="005A7757"/>
    <w:rsid w:val="00626AD7"/>
    <w:rsid w:val="0064028B"/>
    <w:rsid w:val="00663D54"/>
    <w:rsid w:val="006C6542"/>
    <w:rsid w:val="006E4501"/>
    <w:rsid w:val="0076234A"/>
    <w:rsid w:val="00776301"/>
    <w:rsid w:val="007E6BE3"/>
    <w:rsid w:val="008A6BFA"/>
    <w:rsid w:val="008E2289"/>
    <w:rsid w:val="00947FC5"/>
    <w:rsid w:val="009F71BB"/>
    <w:rsid w:val="00A35F25"/>
    <w:rsid w:val="00A43A23"/>
    <w:rsid w:val="00B5062A"/>
    <w:rsid w:val="00B91D6A"/>
    <w:rsid w:val="00C33C1C"/>
    <w:rsid w:val="00C81402"/>
    <w:rsid w:val="00CC1A88"/>
    <w:rsid w:val="00D63624"/>
    <w:rsid w:val="00D75CDC"/>
    <w:rsid w:val="00DC1A9E"/>
    <w:rsid w:val="00DE5469"/>
    <w:rsid w:val="00E064B0"/>
    <w:rsid w:val="00E85D7C"/>
    <w:rsid w:val="00E92A92"/>
    <w:rsid w:val="00EB5CE1"/>
    <w:rsid w:val="00EC1C4B"/>
    <w:rsid w:val="00ED5DC5"/>
    <w:rsid w:val="00EE42C2"/>
    <w:rsid w:val="00F07E87"/>
    <w:rsid w:val="00F21269"/>
    <w:rsid w:val="00F54143"/>
    <w:rsid w:val="00FA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F39467-8DDA-48E8-B4A0-EAB8366A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3C1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3C1C"/>
    <w:pPr>
      <w:jc w:val="center"/>
    </w:pPr>
    <w:rPr>
      <w:b/>
      <w:sz w:val="28"/>
      <w:u w:val="single"/>
    </w:rPr>
  </w:style>
  <w:style w:type="paragraph" w:styleId="Zhlav">
    <w:name w:val="header"/>
    <w:basedOn w:val="Normln"/>
    <w:link w:val="ZhlavChar"/>
    <w:rsid w:val="00A35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5F25"/>
    <w:rPr>
      <w:sz w:val="24"/>
      <w:szCs w:val="24"/>
    </w:rPr>
  </w:style>
  <w:style w:type="paragraph" w:styleId="Zpat">
    <w:name w:val="footer"/>
    <w:basedOn w:val="Normln"/>
    <w:link w:val="ZpatChar"/>
    <w:rsid w:val="00A35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5F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1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332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kritéria přijímacího řízení na Gymnázium, Praha 9, Českolipská 373</vt:lpstr>
    </vt:vector>
  </TitlesOfParts>
  <Company>Microsoft</Company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kritéria přijímacího řízení na Gymnázium, Praha 9, Českolipská 373</dc:title>
  <dc:creator>Věra Ježková</dc:creator>
  <cp:lastModifiedBy>Jaromír Kozel</cp:lastModifiedBy>
  <cp:revision>2</cp:revision>
  <cp:lastPrinted>2017-01-11T10:40:00Z</cp:lastPrinted>
  <dcterms:created xsi:type="dcterms:W3CDTF">2018-02-21T09:36:00Z</dcterms:created>
  <dcterms:modified xsi:type="dcterms:W3CDTF">2018-02-21T09:36:00Z</dcterms:modified>
</cp:coreProperties>
</file>